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F21A25" w:rsidRDefault="00F21A25" w:rsidP="00F21A25">
      <w:pPr>
        <w:jc w:val="both"/>
        <w:rPr>
          <w:rFonts w:ascii="Arial Narrow" w:hAnsi="Arial Narrow" w:cs="Arial"/>
          <w:sz w:val="22"/>
          <w:szCs w:val="22"/>
        </w:rPr>
      </w:pPr>
      <w:r>
        <w:rPr>
          <w:rFonts w:ascii="Arial Narrow" w:hAnsi="Arial Narrow" w:cs="Arial"/>
          <w:sz w:val="22"/>
          <w:szCs w:val="22"/>
        </w:rPr>
        <w:lastRenderedPageBreak/>
        <w:t xml:space="preserve"> </w:t>
      </w:r>
      <w:r w:rsidRPr="00E171C1">
        <w:rPr>
          <w:rFonts w:ascii="Arial Narrow" w:hAnsi="Arial Narrow" w:cs="Arial"/>
          <w:sz w:val="22"/>
          <w:szCs w:val="22"/>
        </w:rPr>
        <w:t xml:space="preserve">La Universidad Francisco José de Caldas, otorga apoyo económico al proyecto de investigación  denominado "prácticas pedagógicas de la formación ético-política en contextos escolares: énfasis en participación política, prevención de la violencia, dignidad y derechos humanos, convivencia escolar y educación para la paz" representado por el INVESTIGADOR PRINCIPAL seleccionado en la </w:t>
      </w:r>
      <w:proofErr w:type="spellStart"/>
      <w:r w:rsidRPr="00E171C1">
        <w:rPr>
          <w:rFonts w:ascii="Arial Narrow" w:hAnsi="Arial Narrow" w:cs="Arial"/>
          <w:sz w:val="22"/>
          <w:szCs w:val="22"/>
        </w:rPr>
        <w:t>convovcatoria</w:t>
      </w:r>
      <w:proofErr w:type="spellEnd"/>
      <w:r w:rsidRPr="00E171C1">
        <w:rPr>
          <w:rFonts w:ascii="Arial Narrow" w:hAnsi="Arial Narrow" w:cs="Arial"/>
          <w:sz w:val="22"/>
          <w:szCs w:val="22"/>
        </w:rPr>
        <w:t xml:space="preserve">  01 de 2017 clasificado con código 4-155-575-18, presentado por el grupo de investigación formación de sujetos y pedagogías críticas (AMAUTAS) de la Facultad de Ciencias y Educación.</w:t>
      </w:r>
      <w:r>
        <w:rPr>
          <w:rFonts w:ascii="Arial Narrow" w:hAnsi="Arial Narrow" w:cs="Arial"/>
          <w:sz w:val="22"/>
          <w:szCs w:val="22"/>
        </w:rPr>
        <w:t>).</w:t>
      </w:r>
    </w:p>
    <w:p w:rsidR="00F21A25"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C71E53" w:rsidRDefault="00C71E53" w:rsidP="00C71E53">
      <w:pPr>
        <w:pStyle w:val="Textoindependiente"/>
        <w:widowControl w:val="0"/>
        <w:autoSpaceDE w:val="0"/>
        <w:autoSpaceDN w:val="0"/>
        <w:jc w:val="both"/>
        <w:rPr>
          <w:rFonts w:ascii="Arial Narrow" w:hAnsi="Arial Narrow"/>
          <w:color w:val="000000"/>
          <w:spacing w:val="-3"/>
          <w:sz w:val="22"/>
          <w:szCs w:val="22"/>
        </w:rPr>
      </w:pP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Pr>
          <w:rFonts w:ascii="Arial Narrow" w:hAnsi="Arial Narrow"/>
          <w:color w:val="000000"/>
          <w:spacing w:val="-3"/>
          <w:sz w:val="22"/>
          <w:szCs w:val="22"/>
        </w:rPr>
        <w:t>Resolución de Rectoría Nº 629</w:t>
      </w:r>
      <w:r w:rsidR="00C71E53">
        <w:rPr>
          <w:rFonts w:ascii="Arial Narrow" w:hAnsi="Arial Narrow"/>
          <w:color w:val="000000"/>
          <w:spacing w:val="-3"/>
          <w:sz w:val="22"/>
          <w:szCs w:val="22"/>
        </w:rPr>
        <w:t xml:space="preserve"> </w:t>
      </w:r>
      <w:r w:rsidRPr="007B0214">
        <w:rPr>
          <w:rFonts w:ascii="Arial Narrow" w:hAnsi="Arial Narrow"/>
          <w:color w:val="000000"/>
          <w:spacing w:val="-3"/>
          <w:sz w:val="22"/>
          <w:szCs w:val="22"/>
        </w:rPr>
        <w:t>de 20</w:t>
      </w:r>
      <w:r>
        <w:rPr>
          <w:rFonts w:ascii="Arial Narrow" w:hAnsi="Arial Narrow"/>
          <w:color w:val="000000"/>
          <w:spacing w:val="-3"/>
          <w:sz w:val="22"/>
          <w:szCs w:val="22"/>
        </w:rPr>
        <w:t>1</w:t>
      </w:r>
      <w:r w:rsidRPr="007B0214">
        <w:rPr>
          <w:rFonts w:ascii="Arial Narrow" w:hAnsi="Arial Narrow"/>
          <w:color w:val="000000"/>
          <w:spacing w:val="-3"/>
          <w:sz w:val="22"/>
          <w:szCs w:val="22"/>
        </w:rPr>
        <w:t>6 (Manual</w:t>
      </w:r>
      <w:r w:rsidRPr="007B0214">
        <w:rPr>
          <w:rFonts w:ascii="Arial Narrow" w:hAnsi="Arial Narrow"/>
          <w:color w:val="000000"/>
          <w:sz w:val="22"/>
          <w:szCs w:val="22"/>
        </w:rPr>
        <w:t xml:space="preserve"> de Interventoría y Supervisión de la Universidad Distrital Francisco José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600A3C" w:rsidRDefault="00F21A25" w:rsidP="00F21A25">
      <w:pPr>
        <w:autoSpaceDE w:val="0"/>
        <w:autoSpaceDN w:val="0"/>
        <w:adjustRightInd w:val="0"/>
        <w:ind w:left="180"/>
        <w:jc w:val="both"/>
        <w:rPr>
          <w:rFonts w:ascii="Arial Narrow" w:hAnsi="Arial Narrow" w:cs="Arial"/>
          <w:b/>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ORDEN DE COMPRA</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F21A25" w:rsidRDefault="00F21A25" w:rsidP="00F21A25">
      <w:pPr>
        <w:jc w:val="both"/>
        <w:rPr>
          <w:rFonts w:ascii="Arial Narrow" w:hAnsi="Arial Narrow" w:cs="Arial"/>
          <w:sz w:val="22"/>
          <w:szCs w:val="22"/>
        </w:rPr>
      </w:pPr>
      <w:smartTag w:uri="urn:schemas-microsoft-com:office:smarttags" w:element="PersonName">
        <w:smartTagPr>
          <w:attr w:name="ProductID" w:val="LA UNIVERSIDAD DISTRITAL"/>
        </w:smartTagPr>
        <w:r w:rsidRPr="00600A3C">
          <w:rPr>
            <w:rFonts w:ascii="Arial Narrow" w:hAnsi="Arial Narrow" w:cs="Arial"/>
            <w:sz w:val="22"/>
            <w:szCs w:val="22"/>
          </w:rPr>
          <w:t>La Universidad Distrital</w:t>
        </w:r>
      </w:smartTag>
      <w:r w:rsidRPr="00600A3C">
        <w:rPr>
          <w:rFonts w:ascii="Arial Narrow" w:hAnsi="Arial Narrow" w:cs="Arial"/>
          <w:sz w:val="22"/>
          <w:szCs w:val="22"/>
        </w:rPr>
        <w:t xml:space="preserve">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para la compra de</w:t>
      </w:r>
      <w:r w:rsidR="00C71E53" w:rsidRPr="00C71E53">
        <w:rPr>
          <w:rFonts w:ascii="Arial Narrow" w:hAnsi="Arial Narrow" w:cs="Arial"/>
          <w:sz w:val="22"/>
          <w:szCs w:val="22"/>
        </w:rPr>
        <w:t xml:space="preserve"> materiales de papelería como resmas de papel, papel periódico, marcadores, carpetas, grapadoras, cosedoras, esferos, cinta de enmascarar y fichas </w:t>
      </w:r>
      <w:r w:rsidR="00C71E53">
        <w:rPr>
          <w:rFonts w:ascii="Arial Narrow" w:hAnsi="Arial Narrow" w:cs="Arial"/>
          <w:sz w:val="22"/>
          <w:szCs w:val="22"/>
        </w:rPr>
        <w:t>bibliográficas.</w:t>
      </w:r>
    </w:p>
    <w:p w:rsidR="00F21A25" w:rsidRDefault="00F21A25" w:rsidP="00F21A25">
      <w:pPr>
        <w:jc w:val="both"/>
        <w:rPr>
          <w:rFonts w:ascii="Arial Narrow" w:hAnsi="Arial Narrow" w:cs="Arial"/>
          <w:sz w:val="22"/>
          <w:szCs w:val="22"/>
        </w:rPr>
      </w:pP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F21A25" w:rsidRDefault="00F21A25" w:rsidP="00F21A25">
      <w:pPr>
        <w:ind w:left="720"/>
        <w:jc w:val="both"/>
        <w:rPr>
          <w:rFonts w:ascii="Arial Narrow" w:hAnsi="Arial Narrow" w:cs="Arial"/>
          <w:sz w:val="22"/>
          <w:szCs w:val="22"/>
          <w:lang w:val="es-ES"/>
        </w:rPr>
      </w:pPr>
    </w:p>
    <w:tbl>
      <w:tblPr>
        <w:tblW w:w="8297" w:type="dxa"/>
        <w:tblInd w:w="60" w:type="dxa"/>
        <w:tblCellMar>
          <w:left w:w="70" w:type="dxa"/>
          <w:right w:w="70" w:type="dxa"/>
        </w:tblCellMar>
        <w:tblLook w:val="04A0" w:firstRow="1" w:lastRow="0" w:firstColumn="1" w:lastColumn="0" w:noHBand="0" w:noVBand="1"/>
      </w:tblPr>
      <w:tblGrid>
        <w:gridCol w:w="1143"/>
        <w:gridCol w:w="851"/>
        <w:gridCol w:w="992"/>
        <w:gridCol w:w="1986"/>
        <w:gridCol w:w="1207"/>
        <w:gridCol w:w="922"/>
        <w:gridCol w:w="478"/>
        <w:gridCol w:w="516"/>
        <w:gridCol w:w="202"/>
      </w:tblGrid>
      <w:tr w:rsidR="00F21A25" w:rsidRPr="00E171C1" w:rsidTr="00C71E53">
        <w:trPr>
          <w:trHeight w:val="375"/>
        </w:trPr>
        <w:tc>
          <w:tcPr>
            <w:tcW w:w="1143" w:type="dxa"/>
            <w:vMerge w:val="restart"/>
            <w:tcBorders>
              <w:top w:val="single" w:sz="8"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b/>
                <w:bCs/>
                <w:sz w:val="16"/>
                <w:szCs w:val="16"/>
                <w:lang w:eastAsia="es-CO"/>
              </w:rPr>
            </w:pPr>
            <w:r w:rsidRPr="00E171C1">
              <w:rPr>
                <w:rFonts w:cs="Arial"/>
                <w:b/>
                <w:bCs/>
                <w:sz w:val="16"/>
                <w:szCs w:val="16"/>
                <w:lang w:eastAsia="es-CO"/>
              </w:rPr>
              <w:t>NOMBRE DEL ELEMENTO</w:t>
            </w:r>
          </w:p>
        </w:tc>
        <w:tc>
          <w:tcPr>
            <w:tcW w:w="851"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b/>
                <w:bCs/>
                <w:sz w:val="16"/>
                <w:szCs w:val="16"/>
                <w:lang w:eastAsia="es-CO"/>
              </w:rPr>
            </w:pPr>
            <w:r w:rsidRPr="00E171C1">
              <w:rPr>
                <w:rFonts w:cs="Arial"/>
                <w:b/>
                <w:bCs/>
                <w:sz w:val="16"/>
                <w:szCs w:val="16"/>
                <w:lang w:eastAsia="es-CO"/>
              </w:rPr>
              <w:t>UNIDAD DE MEDIDA</w:t>
            </w:r>
          </w:p>
        </w:tc>
        <w:tc>
          <w:tcPr>
            <w:tcW w:w="992"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b/>
                <w:bCs/>
                <w:sz w:val="16"/>
                <w:szCs w:val="16"/>
                <w:lang w:eastAsia="es-CO"/>
              </w:rPr>
            </w:pPr>
            <w:r w:rsidRPr="00E171C1">
              <w:rPr>
                <w:rFonts w:cs="Arial"/>
                <w:b/>
                <w:bCs/>
                <w:sz w:val="16"/>
                <w:szCs w:val="16"/>
                <w:lang w:eastAsia="es-CO"/>
              </w:rPr>
              <w:t>CANTIDAD</w:t>
            </w:r>
          </w:p>
        </w:tc>
        <w:tc>
          <w:tcPr>
            <w:tcW w:w="1986"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b/>
                <w:bCs/>
                <w:sz w:val="16"/>
                <w:szCs w:val="16"/>
                <w:lang w:eastAsia="es-CO"/>
              </w:rPr>
            </w:pPr>
            <w:r w:rsidRPr="00E171C1">
              <w:rPr>
                <w:rFonts w:cs="Arial"/>
                <w:b/>
                <w:bCs/>
                <w:sz w:val="16"/>
                <w:szCs w:val="16"/>
                <w:lang w:eastAsia="es-CO"/>
              </w:rPr>
              <w:t>ESPECIFICACION TECNICA</w:t>
            </w:r>
          </w:p>
        </w:tc>
        <w:tc>
          <w:tcPr>
            <w:tcW w:w="1207"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b/>
                <w:bCs/>
                <w:sz w:val="16"/>
                <w:szCs w:val="16"/>
                <w:lang w:eastAsia="es-CO"/>
              </w:rPr>
            </w:pPr>
            <w:r w:rsidRPr="00E171C1">
              <w:rPr>
                <w:rFonts w:cs="Arial"/>
                <w:b/>
                <w:bCs/>
                <w:sz w:val="16"/>
                <w:szCs w:val="16"/>
                <w:lang w:eastAsia="es-CO"/>
              </w:rPr>
              <w:t>VALOR UNITARIO</w:t>
            </w:r>
          </w:p>
        </w:tc>
        <w:tc>
          <w:tcPr>
            <w:tcW w:w="922"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b/>
                <w:bCs/>
                <w:sz w:val="16"/>
                <w:szCs w:val="16"/>
                <w:lang w:eastAsia="es-CO"/>
              </w:rPr>
            </w:pPr>
            <w:r w:rsidRPr="00E171C1">
              <w:rPr>
                <w:rFonts w:cs="Arial"/>
                <w:b/>
                <w:bCs/>
                <w:sz w:val="16"/>
                <w:szCs w:val="16"/>
                <w:lang w:eastAsia="es-CO"/>
              </w:rPr>
              <w:t>IVA</w:t>
            </w:r>
          </w:p>
        </w:tc>
        <w:tc>
          <w:tcPr>
            <w:tcW w:w="1196" w:type="dxa"/>
            <w:gridSpan w:val="3"/>
            <w:vMerge w:val="restart"/>
            <w:tcBorders>
              <w:top w:val="single" w:sz="8" w:space="0" w:color="1A1A1A"/>
              <w:left w:val="single" w:sz="4" w:space="0" w:color="1A1A1A"/>
              <w:bottom w:val="single" w:sz="4" w:space="0" w:color="1A1A1A"/>
              <w:right w:val="single" w:sz="8" w:space="0" w:color="000000"/>
            </w:tcBorders>
            <w:shd w:val="clear" w:color="auto" w:fill="auto"/>
            <w:vAlign w:val="center"/>
            <w:hideMark/>
          </w:tcPr>
          <w:p w:rsidR="00F21A25" w:rsidRPr="00E171C1" w:rsidRDefault="00F21A25" w:rsidP="00FF0796">
            <w:pPr>
              <w:jc w:val="center"/>
              <w:rPr>
                <w:rFonts w:cs="Arial"/>
                <w:b/>
                <w:bCs/>
                <w:sz w:val="22"/>
                <w:szCs w:val="22"/>
                <w:lang w:eastAsia="es-CO"/>
              </w:rPr>
            </w:pPr>
            <w:r w:rsidRPr="00E171C1">
              <w:rPr>
                <w:rFonts w:cs="Arial"/>
                <w:b/>
                <w:bCs/>
                <w:sz w:val="22"/>
                <w:szCs w:val="22"/>
                <w:lang w:eastAsia="es-CO"/>
              </w:rPr>
              <w:t>VALOR TOTAL</w:t>
            </w:r>
          </w:p>
        </w:tc>
      </w:tr>
      <w:tr w:rsidR="00F21A25" w:rsidRPr="00E171C1" w:rsidTr="00C71E53">
        <w:trPr>
          <w:trHeight w:val="465"/>
        </w:trPr>
        <w:tc>
          <w:tcPr>
            <w:tcW w:w="1143" w:type="dxa"/>
            <w:vMerge/>
            <w:tcBorders>
              <w:top w:val="single" w:sz="8" w:space="0" w:color="1A1A1A"/>
              <w:left w:val="single" w:sz="8" w:space="0" w:color="auto"/>
              <w:bottom w:val="single" w:sz="4" w:space="0" w:color="1A1A1A"/>
              <w:right w:val="single" w:sz="4" w:space="0" w:color="1A1A1A"/>
            </w:tcBorders>
            <w:vAlign w:val="center"/>
            <w:hideMark/>
          </w:tcPr>
          <w:p w:rsidR="00F21A25" w:rsidRPr="00E171C1" w:rsidRDefault="00F21A25" w:rsidP="00FF0796">
            <w:pPr>
              <w:rPr>
                <w:rFonts w:cs="Arial"/>
                <w:b/>
                <w:bCs/>
                <w:sz w:val="16"/>
                <w:szCs w:val="16"/>
                <w:lang w:eastAsia="es-CO"/>
              </w:rPr>
            </w:pPr>
          </w:p>
        </w:tc>
        <w:tc>
          <w:tcPr>
            <w:tcW w:w="851" w:type="dxa"/>
            <w:vMerge/>
            <w:tcBorders>
              <w:top w:val="single" w:sz="8" w:space="0" w:color="1A1A1A"/>
              <w:left w:val="single" w:sz="4" w:space="0" w:color="1A1A1A"/>
              <w:bottom w:val="single" w:sz="4" w:space="0" w:color="1A1A1A"/>
              <w:right w:val="single" w:sz="4" w:space="0" w:color="1A1A1A"/>
            </w:tcBorders>
            <w:vAlign w:val="center"/>
            <w:hideMark/>
          </w:tcPr>
          <w:p w:rsidR="00F21A25" w:rsidRPr="00E171C1" w:rsidRDefault="00F21A25" w:rsidP="00FF0796">
            <w:pPr>
              <w:rPr>
                <w:rFonts w:cs="Arial"/>
                <w:b/>
                <w:bCs/>
                <w:sz w:val="16"/>
                <w:szCs w:val="16"/>
                <w:lang w:eastAsia="es-CO"/>
              </w:rPr>
            </w:pPr>
          </w:p>
        </w:tc>
        <w:tc>
          <w:tcPr>
            <w:tcW w:w="992" w:type="dxa"/>
            <w:vMerge/>
            <w:tcBorders>
              <w:top w:val="single" w:sz="8" w:space="0" w:color="1A1A1A"/>
              <w:left w:val="single" w:sz="4" w:space="0" w:color="1A1A1A"/>
              <w:bottom w:val="single" w:sz="4" w:space="0" w:color="1A1A1A"/>
              <w:right w:val="single" w:sz="4" w:space="0" w:color="1A1A1A"/>
            </w:tcBorders>
            <w:vAlign w:val="center"/>
            <w:hideMark/>
          </w:tcPr>
          <w:p w:rsidR="00F21A25" w:rsidRPr="00E171C1" w:rsidRDefault="00F21A25" w:rsidP="00FF0796">
            <w:pPr>
              <w:rPr>
                <w:rFonts w:cs="Arial"/>
                <w:b/>
                <w:bCs/>
                <w:sz w:val="16"/>
                <w:szCs w:val="16"/>
                <w:lang w:eastAsia="es-CO"/>
              </w:rPr>
            </w:pPr>
          </w:p>
        </w:tc>
        <w:tc>
          <w:tcPr>
            <w:tcW w:w="1986" w:type="dxa"/>
            <w:vMerge/>
            <w:tcBorders>
              <w:top w:val="single" w:sz="8" w:space="0" w:color="1A1A1A"/>
              <w:left w:val="single" w:sz="4" w:space="0" w:color="1A1A1A"/>
              <w:bottom w:val="single" w:sz="4" w:space="0" w:color="1A1A1A"/>
              <w:right w:val="single" w:sz="4" w:space="0" w:color="1A1A1A"/>
            </w:tcBorders>
            <w:vAlign w:val="center"/>
            <w:hideMark/>
          </w:tcPr>
          <w:p w:rsidR="00F21A25" w:rsidRPr="00E171C1" w:rsidRDefault="00F21A25" w:rsidP="00FF0796">
            <w:pPr>
              <w:rPr>
                <w:rFonts w:cs="Arial"/>
                <w:b/>
                <w:bCs/>
                <w:sz w:val="16"/>
                <w:szCs w:val="16"/>
                <w:lang w:eastAsia="es-CO"/>
              </w:rPr>
            </w:pPr>
          </w:p>
        </w:tc>
        <w:tc>
          <w:tcPr>
            <w:tcW w:w="1207" w:type="dxa"/>
            <w:vMerge/>
            <w:tcBorders>
              <w:top w:val="single" w:sz="8" w:space="0" w:color="1A1A1A"/>
              <w:left w:val="single" w:sz="4" w:space="0" w:color="1A1A1A"/>
              <w:bottom w:val="single" w:sz="4" w:space="0" w:color="1A1A1A"/>
              <w:right w:val="single" w:sz="4" w:space="0" w:color="1A1A1A"/>
            </w:tcBorders>
            <w:vAlign w:val="center"/>
            <w:hideMark/>
          </w:tcPr>
          <w:p w:rsidR="00F21A25" w:rsidRPr="00E171C1" w:rsidRDefault="00F21A25" w:rsidP="00FF0796">
            <w:pPr>
              <w:rPr>
                <w:rFonts w:cs="Arial"/>
                <w:b/>
                <w:bCs/>
                <w:sz w:val="16"/>
                <w:szCs w:val="16"/>
                <w:lang w:eastAsia="es-CO"/>
              </w:rPr>
            </w:pPr>
          </w:p>
        </w:tc>
        <w:tc>
          <w:tcPr>
            <w:tcW w:w="922" w:type="dxa"/>
            <w:vMerge/>
            <w:tcBorders>
              <w:top w:val="single" w:sz="8" w:space="0" w:color="1A1A1A"/>
              <w:left w:val="single" w:sz="4" w:space="0" w:color="1A1A1A"/>
              <w:bottom w:val="single" w:sz="4" w:space="0" w:color="1A1A1A"/>
              <w:right w:val="single" w:sz="4" w:space="0" w:color="1A1A1A"/>
            </w:tcBorders>
            <w:vAlign w:val="center"/>
            <w:hideMark/>
          </w:tcPr>
          <w:p w:rsidR="00F21A25" w:rsidRPr="00E171C1" w:rsidRDefault="00F21A25" w:rsidP="00FF0796">
            <w:pPr>
              <w:rPr>
                <w:rFonts w:cs="Arial"/>
                <w:b/>
                <w:bCs/>
                <w:sz w:val="16"/>
                <w:szCs w:val="16"/>
                <w:lang w:eastAsia="es-CO"/>
              </w:rPr>
            </w:pPr>
          </w:p>
        </w:tc>
        <w:tc>
          <w:tcPr>
            <w:tcW w:w="1196" w:type="dxa"/>
            <w:gridSpan w:val="3"/>
            <w:vMerge/>
            <w:tcBorders>
              <w:top w:val="single" w:sz="8" w:space="0" w:color="1A1A1A"/>
              <w:left w:val="single" w:sz="4" w:space="0" w:color="1A1A1A"/>
              <w:bottom w:val="single" w:sz="4" w:space="0" w:color="1A1A1A"/>
              <w:right w:val="single" w:sz="8" w:space="0" w:color="000000"/>
            </w:tcBorders>
            <w:vAlign w:val="center"/>
            <w:hideMark/>
          </w:tcPr>
          <w:p w:rsidR="00F21A25" w:rsidRPr="00E171C1" w:rsidRDefault="00F21A25" w:rsidP="00FF0796">
            <w:pPr>
              <w:rPr>
                <w:rFonts w:cs="Arial"/>
                <w:b/>
                <w:bCs/>
                <w:sz w:val="22"/>
                <w:szCs w:val="22"/>
                <w:lang w:eastAsia="es-CO"/>
              </w:rPr>
            </w:pPr>
          </w:p>
        </w:tc>
      </w:tr>
      <w:tr w:rsidR="00F21A25" w:rsidRPr="00E171C1" w:rsidTr="00C71E53">
        <w:trPr>
          <w:trHeight w:val="880"/>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xml:space="preserve">Papel periódico para </w:t>
            </w:r>
            <w:proofErr w:type="spellStart"/>
            <w:r w:rsidRPr="00E171C1">
              <w:rPr>
                <w:rFonts w:cs="Arial"/>
                <w:sz w:val="16"/>
                <w:szCs w:val="16"/>
                <w:lang w:eastAsia="es-CO"/>
              </w:rPr>
              <w:t>papelógrafo</w:t>
            </w:r>
            <w:proofErr w:type="spellEnd"/>
          </w:p>
        </w:tc>
        <w:tc>
          <w:tcPr>
            <w:tcW w:w="851"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100 (Cien)</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Pliego 70 x100cm  Beige</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rPr>
                <w:rFonts w:cs="Arial"/>
                <w:sz w:val="22"/>
                <w:szCs w:val="22"/>
                <w:lang w:eastAsia="es-CO"/>
              </w:rPr>
            </w:pPr>
            <w:r w:rsidRPr="00E171C1">
              <w:rPr>
                <w:rFonts w:cs="Arial"/>
                <w:sz w:val="22"/>
                <w:szCs w:val="22"/>
                <w:lang w:eastAsia="es-CO"/>
              </w:rPr>
              <w:t> </w:t>
            </w:r>
          </w:p>
        </w:tc>
      </w:tr>
      <w:tr w:rsidR="00F21A25" w:rsidRPr="00E171C1" w:rsidTr="00C71E53">
        <w:trPr>
          <w:trHeight w:val="979"/>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Resma de Papel</w:t>
            </w:r>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4 (Cuatro)</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xml:space="preserve">Papel fotocopia Carta 21.6 x 27.9 cm x 500 Hojas 75GR </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rPr>
                <w:rFonts w:cs="Arial"/>
                <w:sz w:val="22"/>
                <w:szCs w:val="22"/>
                <w:lang w:eastAsia="es-CO"/>
              </w:rPr>
            </w:pPr>
            <w:r w:rsidRPr="00E171C1">
              <w:rPr>
                <w:rFonts w:cs="Arial"/>
                <w:sz w:val="22"/>
                <w:szCs w:val="22"/>
                <w:lang w:eastAsia="es-CO"/>
              </w:rPr>
              <w:t> </w:t>
            </w:r>
          </w:p>
        </w:tc>
      </w:tr>
      <w:tr w:rsidR="00F21A25" w:rsidRPr="00E171C1" w:rsidTr="00C71E53">
        <w:trPr>
          <w:trHeight w:val="567"/>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Marcadores</w:t>
            </w:r>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20 (Veinte)</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10 marcadores tinta borrable (3 anchos</w:t>
            </w:r>
            <w:proofErr w:type="gramStart"/>
            <w:r w:rsidRPr="00E171C1">
              <w:rPr>
                <w:rFonts w:cs="Arial"/>
                <w:sz w:val="16"/>
                <w:szCs w:val="16"/>
                <w:lang w:eastAsia="es-CO"/>
              </w:rPr>
              <w:t>)punta</w:t>
            </w:r>
            <w:proofErr w:type="gramEnd"/>
            <w:r w:rsidRPr="00E171C1">
              <w:rPr>
                <w:rFonts w:cs="Arial"/>
                <w:sz w:val="16"/>
                <w:szCs w:val="16"/>
                <w:lang w:eastAsia="es-CO"/>
              </w:rPr>
              <w:t xml:space="preserve"> biselada para tableros/acrílicos, color azul y negro y 10 marcadores tinta permanentes (3 anchos) punta biselada, color azul y negro.</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478" w:type="dxa"/>
            <w:tcBorders>
              <w:top w:val="nil"/>
              <w:left w:val="nil"/>
              <w:bottom w:val="single" w:sz="4" w:space="0" w:color="1A1A1A"/>
              <w:right w:val="nil"/>
            </w:tcBorders>
            <w:shd w:val="clear" w:color="auto" w:fill="auto"/>
            <w:vAlign w:val="center"/>
            <w:hideMark/>
          </w:tcPr>
          <w:p w:rsidR="00F21A25" w:rsidRPr="00E171C1" w:rsidRDefault="00F21A25" w:rsidP="00FF0796">
            <w:pPr>
              <w:rPr>
                <w:rFonts w:cs="Arial"/>
                <w:sz w:val="22"/>
                <w:szCs w:val="22"/>
                <w:lang w:eastAsia="es-CO"/>
              </w:rPr>
            </w:pPr>
            <w:r w:rsidRPr="00E171C1">
              <w:rPr>
                <w:rFonts w:cs="Arial"/>
                <w:sz w:val="22"/>
                <w:szCs w:val="22"/>
                <w:lang w:eastAsia="es-CO"/>
              </w:rPr>
              <w:t> </w:t>
            </w:r>
          </w:p>
        </w:tc>
        <w:tc>
          <w:tcPr>
            <w:tcW w:w="516" w:type="dxa"/>
            <w:tcBorders>
              <w:top w:val="nil"/>
              <w:left w:val="nil"/>
              <w:bottom w:val="single" w:sz="4" w:space="0" w:color="1A1A1A"/>
              <w:right w:val="nil"/>
            </w:tcBorders>
            <w:shd w:val="clear" w:color="auto" w:fill="auto"/>
            <w:vAlign w:val="center"/>
            <w:hideMark/>
          </w:tcPr>
          <w:p w:rsidR="00F21A25" w:rsidRPr="00E171C1" w:rsidRDefault="00F21A25" w:rsidP="00FF0796">
            <w:pPr>
              <w:rPr>
                <w:rFonts w:cs="Arial"/>
                <w:sz w:val="22"/>
                <w:szCs w:val="22"/>
                <w:lang w:eastAsia="es-CO"/>
              </w:rPr>
            </w:pPr>
            <w:r w:rsidRPr="00E171C1">
              <w:rPr>
                <w:rFonts w:cs="Arial"/>
                <w:sz w:val="22"/>
                <w:szCs w:val="22"/>
                <w:lang w:eastAsia="es-CO"/>
              </w:rPr>
              <w:t> </w:t>
            </w:r>
          </w:p>
        </w:tc>
        <w:tc>
          <w:tcPr>
            <w:tcW w:w="202" w:type="dxa"/>
            <w:tcBorders>
              <w:top w:val="nil"/>
              <w:left w:val="nil"/>
              <w:bottom w:val="single" w:sz="4" w:space="0" w:color="1A1A1A"/>
              <w:right w:val="single" w:sz="8" w:space="0" w:color="auto"/>
            </w:tcBorders>
            <w:shd w:val="clear" w:color="auto" w:fill="auto"/>
            <w:vAlign w:val="center"/>
            <w:hideMark/>
          </w:tcPr>
          <w:p w:rsidR="00F21A25" w:rsidRPr="00E171C1" w:rsidRDefault="00F21A25" w:rsidP="00FF0796">
            <w:pPr>
              <w:rPr>
                <w:rFonts w:cs="Arial"/>
                <w:sz w:val="22"/>
                <w:szCs w:val="22"/>
                <w:lang w:eastAsia="es-CO"/>
              </w:rPr>
            </w:pPr>
            <w:r w:rsidRPr="00E171C1">
              <w:rPr>
                <w:rFonts w:cs="Arial"/>
                <w:sz w:val="22"/>
                <w:szCs w:val="22"/>
                <w:lang w:eastAsia="es-CO"/>
              </w:rPr>
              <w:t> </w:t>
            </w:r>
          </w:p>
        </w:tc>
      </w:tr>
      <w:tr w:rsidR="00F21A25" w:rsidRPr="00E171C1" w:rsidTr="00C71E53">
        <w:trPr>
          <w:trHeight w:val="2085"/>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lastRenderedPageBreak/>
              <w:t>Bolígrafos</w:t>
            </w:r>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20 (Veinte)</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xml:space="preserve">Esfero color negro, tinta permanente. </w:t>
            </w:r>
            <w:r w:rsidRPr="00E171C1">
              <w:rPr>
                <w:rFonts w:cs="Arial"/>
                <w:sz w:val="16"/>
                <w:szCs w:val="16"/>
                <w:lang w:eastAsia="es-CO"/>
              </w:rPr>
              <w:br/>
              <w:t xml:space="preserve"> Cuerpo plástico o polietileno translucido o color negro; punta metálica, con tapa, redondo, rectangular o hexagonal</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jc w:val="center"/>
              <w:rPr>
                <w:rFonts w:cs="Arial"/>
                <w:sz w:val="22"/>
                <w:szCs w:val="22"/>
                <w:lang w:eastAsia="es-CO"/>
              </w:rPr>
            </w:pPr>
            <w:r w:rsidRPr="00E171C1">
              <w:rPr>
                <w:rFonts w:cs="Arial"/>
                <w:sz w:val="22"/>
                <w:szCs w:val="22"/>
                <w:lang w:eastAsia="es-CO"/>
              </w:rPr>
              <w:t> </w:t>
            </w:r>
          </w:p>
        </w:tc>
      </w:tr>
      <w:tr w:rsidR="00F21A25" w:rsidRPr="00E171C1" w:rsidTr="00C71E53">
        <w:trPr>
          <w:trHeight w:val="1002"/>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Paquete de Fichas Bibliográficas</w:t>
            </w:r>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5 (Cinco)</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Fichas de cartulina</w:t>
            </w:r>
            <w:r w:rsidRPr="00E171C1">
              <w:rPr>
                <w:rFonts w:cs="Arial"/>
                <w:sz w:val="16"/>
                <w:szCs w:val="16"/>
                <w:lang w:eastAsia="es-CO"/>
              </w:rPr>
              <w:br/>
              <w:t xml:space="preserve">en paquetes de 100 hoja de 215 x 150 mm </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jc w:val="center"/>
              <w:rPr>
                <w:rFonts w:cs="Arial"/>
                <w:sz w:val="22"/>
                <w:szCs w:val="22"/>
                <w:lang w:eastAsia="es-CO"/>
              </w:rPr>
            </w:pPr>
            <w:r w:rsidRPr="00E171C1">
              <w:rPr>
                <w:rFonts w:cs="Arial"/>
                <w:sz w:val="22"/>
                <w:szCs w:val="22"/>
                <w:lang w:eastAsia="es-CO"/>
              </w:rPr>
              <w:t> </w:t>
            </w:r>
          </w:p>
        </w:tc>
      </w:tr>
      <w:tr w:rsidR="00F21A25" w:rsidRPr="00E171C1" w:rsidTr="00C71E53">
        <w:trPr>
          <w:trHeight w:val="1245"/>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 xml:space="preserve">Carpeta plastificada con gancho </w:t>
            </w:r>
            <w:proofErr w:type="spellStart"/>
            <w:r w:rsidRPr="00E171C1">
              <w:rPr>
                <w:rFonts w:cs="Arial"/>
                <w:sz w:val="16"/>
                <w:szCs w:val="16"/>
                <w:lang w:eastAsia="es-CO"/>
              </w:rPr>
              <w:t>legajador</w:t>
            </w:r>
            <w:proofErr w:type="spellEnd"/>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20 (Veinte)</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xml:space="preserve">Carpeta </w:t>
            </w:r>
            <w:proofErr w:type="spellStart"/>
            <w:r w:rsidRPr="00E171C1">
              <w:rPr>
                <w:rFonts w:cs="Arial"/>
                <w:sz w:val="16"/>
                <w:szCs w:val="16"/>
                <w:lang w:eastAsia="es-CO"/>
              </w:rPr>
              <w:t>legajadora</w:t>
            </w:r>
            <w:proofErr w:type="spellEnd"/>
            <w:r w:rsidRPr="00E171C1">
              <w:rPr>
                <w:rFonts w:cs="Arial"/>
                <w:sz w:val="16"/>
                <w:szCs w:val="16"/>
                <w:lang w:eastAsia="es-CO"/>
              </w:rPr>
              <w:t xml:space="preserve"> plástica </w:t>
            </w:r>
            <w:proofErr w:type="spellStart"/>
            <w:r w:rsidRPr="00E171C1">
              <w:rPr>
                <w:rFonts w:cs="Arial"/>
                <w:sz w:val="16"/>
                <w:szCs w:val="16"/>
                <w:lang w:eastAsia="es-CO"/>
              </w:rPr>
              <w:t>policover</w:t>
            </w:r>
            <w:proofErr w:type="spellEnd"/>
            <w:r w:rsidRPr="00E171C1">
              <w:rPr>
                <w:rFonts w:cs="Arial"/>
                <w:sz w:val="16"/>
                <w:szCs w:val="16"/>
                <w:lang w:eastAsia="es-CO"/>
              </w:rPr>
              <w:t xml:space="preserve"> oficio transparente.</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jc w:val="center"/>
              <w:rPr>
                <w:rFonts w:cs="Arial"/>
                <w:sz w:val="22"/>
                <w:szCs w:val="22"/>
                <w:lang w:eastAsia="es-CO"/>
              </w:rPr>
            </w:pPr>
            <w:r w:rsidRPr="00E171C1">
              <w:rPr>
                <w:rFonts w:cs="Arial"/>
                <w:sz w:val="22"/>
                <w:szCs w:val="22"/>
                <w:lang w:eastAsia="es-CO"/>
              </w:rPr>
              <w:t> </w:t>
            </w:r>
          </w:p>
        </w:tc>
      </w:tr>
      <w:tr w:rsidR="00F21A25" w:rsidRPr="00E171C1" w:rsidTr="00C71E53">
        <w:trPr>
          <w:trHeight w:val="1530"/>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Cuadernos</w:t>
            </w:r>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6 (seis)</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x 100 hojas Cuadriculados y argollados</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jc w:val="center"/>
              <w:rPr>
                <w:rFonts w:cs="Arial"/>
                <w:sz w:val="22"/>
                <w:szCs w:val="22"/>
                <w:lang w:eastAsia="es-CO"/>
              </w:rPr>
            </w:pPr>
            <w:r w:rsidRPr="00E171C1">
              <w:rPr>
                <w:rFonts w:cs="Arial"/>
                <w:sz w:val="22"/>
                <w:szCs w:val="22"/>
                <w:lang w:eastAsia="es-CO"/>
              </w:rPr>
              <w:t> </w:t>
            </w:r>
          </w:p>
        </w:tc>
      </w:tr>
      <w:tr w:rsidR="00F21A25" w:rsidRPr="00E171C1" w:rsidTr="00C71E53">
        <w:trPr>
          <w:trHeight w:val="825"/>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Cinta de Enmascarar</w:t>
            </w:r>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5 (Cinco)</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Rollo 24 mm x 40 Metros</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jc w:val="center"/>
              <w:rPr>
                <w:rFonts w:cs="Arial"/>
                <w:sz w:val="22"/>
                <w:szCs w:val="22"/>
                <w:lang w:eastAsia="es-CO"/>
              </w:rPr>
            </w:pPr>
            <w:r w:rsidRPr="00E171C1">
              <w:rPr>
                <w:rFonts w:cs="Arial"/>
                <w:sz w:val="22"/>
                <w:szCs w:val="22"/>
                <w:lang w:eastAsia="es-CO"/>
              </w:rPr>
              <w:t> </w:t>
            </w:r>
          </w:p>
        </w:tc>
      </w:tr>
      <w:tr w:rsidR="00F21A25" w:rsidRPr="00E171C1" w:rsidTr="00C71E53">
        <w:trPr>
          <w:trHeight w:val="1365"/>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Kit de grapado de oficina</w:t>
            </w:r>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1 (una)</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Kit de grapado de oficina con la grapadora de brazo largo y 2 cajas de grapas 24/6mm, 5000 unidades cada.</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jc w:val="center"/>
              <w:rPr>
                <w:rFonts w:cs="Arial"/>
                <w:sz w:val="22"/>
                <w:szCs w:val="22"/>
                <w:lang w:eastAsia="es-CO"/>
              </w:rPr>
            </w:pPr>
            <w:r w:rsidRPr="00E171C1">
              <w:rPr>
                <w:rFonts w:cs="Arial"/>
                <w:sz w:val="22"/>
                <w:szCs w:val="22"/>
                <w:lang w:eastAsia="es-CO"/>
              </w:rPr>
              <w:t> </w:t>
            </w:r>
          </w:p>
        </w:tc>
      </w:tr>
      <w:tr w:rsidR="00F21A25" w:rsidRPr="00E171C1" w:rsidTr="00C71E53">
        <w:trPr>
          <w:trHeight w:val="1590"/>
        </w:trPr>
        <w:tc>
          <w:tcPr>
            <w:tcW w:w="1143"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Perforadora</w:t>
            </w:r>
          </w:p>
        </w:tc>
        <w:tc>
          <w:tcPr>
            <w:tcW w:w="851"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N/A</w:t>
            </w:r>
          </w:p>
        </w:tc>
        <w:tc>
          <w:tcPr>
            <w:tcW w:w="992" w:type="dxa"/>
            <w:tcBorders>
              <w:top w:val="nil"/>
              <w:left w:val="nil"/>
              <w:bottom w:val="single" w:sz="4" w:space="0" w:color="1A1A1A"/>
              <w:right w:val="single" w:sz="4" w:space="0" w:color="1A1A1A"/>
            </w:tcBorders>
            <w:shd w:val="clear" w:color="auto" w:fill="auto"/>
            <w:noWrap/>
            <w:vAlign w:val="center"/>
            <w:hideMark/>
          </w:tcPr>
          <w:p w:rsidR="00F21A25" w:rsidRPr="00E171C1" w:rsidRDefault="00F21A25" w:rsidP="00FF0796">
            <w:pPr>
              <w:jc w:val="center"/>
              <w:rPr>
                <w:rFonts w:cs="Arial"/>
                <w:sz w:val="16"/>
                <w:szCs w:val="16"/>
                <w:lang w:eastAsia="es-CO"/>
              </w:rPr>
            </w:pPr>
            <w:r w:rsidRPr="00E171C1">
              <w:rPr>
                <w:rFonts w:cs="Arial"/>
                <w:sz w:val="16"/>
                <w:szCs w:val="16"/>
                <w:lang w:eastAsia="es-CO"/>
              </w:rPr>
              <w:t>1 (una)</w:t>
            </w:r>
          </w:p>
        </w:tc>
        <w:tc>
          <w:tcPr>
            <w:tcW w:w="1986" w:type="dxa"/>
            <w:tcBorders>
              <w:top w:val="single" w:sz="4" w:space="0" w:color="1A1A1A"/>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xml:space="preserve"> </w:t>
            </w:r>
            <w:r w:rsidR="00C71E53" w:rsidRPr="00E171C1">
              <w:rPr>
                <w:rFonts w:cs="Arial"/>
                <w:sz w:val="16"/>
                <w:szCs w:val="16"/>
                <w:lang w:eastAsia="es-CO"/>
              </w:rPr>
              <w:t>Metálica</w:t>
            </w:r>
            <w:r w:rsidRPr="00E171C1">
              <w:rPr>
                <w:rFonts w:cs="Arial"/>
                <w:sz w:val="16"/>
                <w:szCs w:val="16"/>
                <w:lang w:eastAsia="es-CO"/>
              </w:rPr>
              <w:t xml:space="preserve"> con punzones de acero templado. Bandeja removible para desperdicios. Seguro y regla metálica. Capacidad 30 hojas.</w:t>
            </w:r>
          </w:p>
        </w:tc>
        <w:tc>
          <w:tcPr>
            <w:tcW w:w="1207"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922" w:type="dxa"/>
            <w:tcBorders>
              <w:top w:val="nil"/>
              <w:left w:val="nil"/>
              <w:bottom w:val="single" w:sz="4" w:space="0" w:color="1A1A1A"/>
              <w:right w:val="single" w:sz="4" w:space="0" w:color="1A1A1A"/>
            </w:tcBorders>
            <w:shd w:val="clear" w:color="auto" w:fill="auto"/>
            <w:vAlign w:val="center"/>
            <w:hideMark/>
          </w:tcPr>
          <w:p w:rsidR="00F21A25" w:rsidRPr="00E171C1" w:rsidRDefault="00F21A25" w:rsidP="00FF0796">
            <w:pPr>
              <w:rPr>
                <w:rFonts w:cs="Arial"/>
                <w:sz w:val="16"/>
                <w:szCs w:val="16"/>
                <w:lang w:eastAsia="es-CO"/>
              </w:rPr>
            </w:pPr>
            <w:r w:rsidRPr="00E171C1">
              <w:rPr>
                <w:rFonts w:cs="Arial"/>
                <w:sz w:val="16"/>
                <w:szCs w:val="16"/>
                <w:lang w:eastAsia="es-CO"/>
              </w:rPr>
              <w:t> </w:t>
            </w:r>
          </w:p>
        </w:tc>
        <w:tc>
          <w:tcPr>
            <w:tcW w:w="1196" w:type="dxa"/>
            <w:gridSpan w:val="3"/>
            <w:tcBorders>
              <w:top w:val="single" w:sz="4" w:space="0" w:color="1A1A1A"/>
              <w:left w:val="nil"/>
              <w:bottom w:val="single" w:sz="4" w:space="0" w:color="1A1A1A"/>
              <w:right w:val="single" w:sz="8" w:space="0" w:color="000000"/>
            </w:tcBorders>
            <w:shd w:val="clear" w:color="auto" w:fill="auto"/>
            <w:vAlign w:val="center"/>
            <w:hideMark/>
          </w:tcPr>
          <w:p w:rsidR="00F21A25" w:rsidRPr="00E171C1" w:rsidRDefault="00F21A25" w:rsidP="00FF0796">
            <w:pPr>
              <w:rPr>
                <w:rFonts w:cs="Arial"/>
                <w:sz w:val="22"/>
                <w:szCs w:val="22"/>
                <w:lang w:eastAsia="es-CO"/>
              </w:rPr>
            </w:pPr>
            <w:r w:rsidRPr="00E171C1">
              <w:rPr>
                <w:rFonts w:cs="Arial"/>
                <w:sz w:val="22"/>
                <w:szCs w:val="22"/>
                <w:lang w:eastAsia="es-CO"/>
              </w:rPr>
              <w:t> </w:t>
            </w:r>
          </w:p>
        </w:tc>
      </w:tr>
    </w:tbl>
    <w:p w:rsidR="00F21A25" w:rsidRDefault="00F21A25" w:rsidP="00F21A25">
      <w:pPr>
        <w:ind w:left="720"/>
        <w:jc w:val="both"/>
        <w:rPr>
          <w:rFonts w:ascii="Arial Narrow" w:hAnsi="Arial Narrow" w:cs="Arial"/>
          <w:sz w:val="22"/>
          <w:szCs w:val="22"/>
          <w:lang w:val="es-ES"/>
        </w:rPr>
      </w:pPr>
    </w:p>
    <w:p w:rsidR="00F21A25" w:rsidRDefault="00F21A25"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r>
        <w:rPr>
          <w:rFonts w:ascii="Arial Narrow" w:hAnsi="Arial Narrow" w:cs="Arial"/>
          <w:snapToGrid w:val="0"/>
          <w:sz w:val="22"/>
          <w:szCs w:val="22"/>
        </w:rPr>
        <w:t>Valor total de la oferta $</w:t>
      </w: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F21A25" w:rsidRPr="00600A3C" w:rsidRDefault="00F21A25" w:rsidP="00F21A25">
      <w:pPr>
        <w:jc w:val="both"/>
        <w:rPr>
          <w:rFonts w:ascii="Arial Narrow" w:hAnsi="Arial Narrow"/>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lastRenderedPageBreak/>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smartTag w:uri="urn:schemas-microsoft-com:office:smarttags" w:element="PersonName">
        <w:smartTagPr>
          <w:attr w:name="ProductID" w:val="la Universidad"/>
        </w:smartTagPr>
        <w:r w:rsidRPr="00600A3C">
          <w:rPr>
            <w:rFonts w:ascii="Arial Narrow" w:hAnsi="Arial Narrow" w:cs="Arial"/>
            <w:sz w:val="22"/>
            <w:szCs w:val="22"/>
          </w:rPr>
          <w:t>La Universidad</w:t>
        </w:r>
      </w:smartTag>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acompañados del</w:t>
      </w:r>
      <w:r w:rsidR="00C71E53">
        <w:rPr>
          <w:rFonts w:ascii="Arial Narrow" w:hAnsi="Arial Narrow"/>
          <w:sz w:val="22"/>
          <w:szCs w:val="22"/>
        </w:rPr>
        <w:t xml:space="preserve"> visto bueno de la Sección de Almacén e Inventarios, </w:t>
      </w:r>
      <w:r w:rsidRPr="00600A3C">
        <w:rPr>
          <w:rFonts w:ascii="Arial Narrow" w:hAnsi="Arial Narrow"/>
          <w:sz w:val="22"/>
          <w:szCs w:val="22"/>
        </w:rPr>
        <w:t xml:space="preserve"> 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C71E53">
        <w:rPr>
          <w:rFonts w:ascii="Arial Narrow" w:hAnsi="Arial Narrow"/>
          <w:color w:val="000000"/>
          <w:spacing w:val="-3"/>
          <w:sz w:val="22"/>
          <w:szCs w:val="22"/>
        </w:rPr>
        <w:t>un</w:t>
      </w:r>
      <w:r>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C71E53">
        <w:rPr>
          <w:rFonts w:ascii="Arial Narrow" w:hAnsi="Arial Narrow"/>
          <w:color w:val="000000"/>
          <w:spacing w:val="-3"/>
          <w:sz w:val="22"/>
          <w:szCs w:val="22"/>
        </w:rPr>
        <w:t>1</w:t>
      </w:r>
      <w:r w:rsidRPr="00600A3C">
        <w:rPr>
          <w:rFonts w:ascii="Arial Narrow" w:hAnsi="Arial Narrow"/>
          <w:color w:val="000000"/>
          <w:spacing w:val="-3"/>
          <w:sz w:val="22"/>
          <w:szCs w:val="22"/>
        </w:rPr>
        <w:t xml:space="preserve">) </w:t>
      </w:r>
      <w:r>
        <w:rPr>
          <w:rFonts w:ascii="Arial Narrow" w:hAnsi="Arial Narrow"/>
          <w:color w:val="000000"/>
          <w:spacing w:val="-3"/>
          <w:sz w:val="22"/>
          <w:szCs w:val="22"/>
        </w:rPr>
        <w:t>mes</w:t>
      </w:r>
      <w:r w:rsidRPr="00600A3C">
        <w:rPr>
          <w:rFonts w:ascii="Arial Narrow" w:hAnsi="Arial Narrow"/>
          <w:color w:val="000000"/>
          <w:spacing w:val="-3"/>
          <w:sz w:val="22"/>
          <w:szCs w:val="22"/>
        </w:rPr>
        <w:t xml:space="preserve">, </w:t>
      </w:r>
      <w:r w:rsidRPr="00600A3C">
        <w:rPr>
          <w:rFonts w:ascii="Arial Narrow" w:eastAsia="Calibri" w:hAnsi="Arial Narrow" w:cs="Tahoma"/>
          <w:sz w:val="22"/>
          <w:szCs w:val="22"/>
          <w:lang w:eastAsia="en-US"/>
        </w:rPr>
        <w:t xml:space="preserve">contados a partir </w:t>
      </w:r>
      <w:r>
        <w:rPr>
          <w:rFonts w:ascii="Arial Narrow" w:eastAsia="Calibri" w:hAnsi="Arial Narrow" w:cs="Tahoma"/>
          <w:sz w:val="22"/>
          <w:szCs w:val="22"/>
          <w:lang w:eastAsia="en-US"/>
        </w:rPr>
        <w:t xml:space="preserve"> de la </w:t>
      </w:r>
      <w:r w:rsidR="00C71E53">
        <w:rPr>
          <w:rFonts w:ascii="Arial Narrow" w:eastAsia="Calibri" w:hAnsi="Arial Narrow" w:cs="Tahoma"/>
          <w:sz w:val="22"/>
          <w:szCs w:val="22"/>
          <w:lang w:eastAsia="en-US"/>
        </w:rPr>
        <w:t>entrega de los materiales.</w:t>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Pr="006B36DF" w:rsidRDefault="00F21A25" w:rsidP="00F21A25">
      <w:pPr>
        <w:pStyle w:val="Ttulo2"/>
        <w:jc w:val="both"/>
        <w:rPr>
          <w:rFonts w:ascii="Arial Narrow" w:hAnsi="Arial Narrow"/>
          <w:b w:val="0"/>
          <w:bCs w:val="0"/>
          <w:sz w:val="22"/>
          <w:szCs w:val="22"/>
        </w:rPr>
      </w:pPr>
      <w:r w:rsidRPr="004E6263">
        <w:rPr>
          <w:rFonts w:ascii="Arial Narrow" w:hAnsi="Arial Narrow"/>
          <w:b w:val="0"/>
          <w:sz w:val="22"/>
          <w:szCs w:val="22"/>
        </w:rPr>
        <w:t xml:space="preserve">Se seleccionará al proponente que cumpla con los requisitos </w:t>
      </w:r>
      <w:r>
        <w:rPr>
          <w:rFonts w:ascii="Arial Narrow" w:hAnsi="Arial Narrow"/>
          <w:b w:val="0"/>
          <w:sz w:val="22"/>
          <w:szCs w:val="22"/>
        </w:rPr>
        <w:t>ofertados en</w:t>
      </w:r>
      <w:r w:rsidRPr="004E6263">
        <w:rPr>
          <w:rFonts w:ascii="Arial Narrow" w:hAnsi="Arial Narrow"/>
          <w:b w:val="0"/>
          <w:sz w:val="22"/>
          <w:szCs w:val="22"/>
        </w:rPr>
        <w:t xml:space="preserve"> l</w:t>
      </w:r>
      <w:r>
        <w:rPr>
          <w:rFonts w:ascii="Arial Narrow" w:hAnsi="Arial Narrow"/>
          <w:b w:val="0"/>
          <w:sz w:val="22"/>
          <w:szCs w:val="22"/>
        </w:rPr>
        <w:t>a convocatoria y</w:t>
      </w:r>
      <w:r w:rsidRPr="004E6263">
        <w:rPr>
          <w:rFonts w:ascii="Arial Narrow" w:hAnsi="Arial Narrow"/>
          <w:b w:val="0"/>
          <w:sz w:val="22"/>
          <w:szCs w:val="22"/>
        </w:rPr>
        <w:t xml:space="preserve"> ofrezcan el menor valor</w:t>
      </w:r>
      <w:r>
        <w:rPr>
          <w:rFonts w:ascii="Arial Narrow" w:hAnsi="Arial Narrow"/>
          <w:b w:val="0"/>
          <w:sz w:val="22"/>
          <w:szCs w:val="22"/>
        </w:rPr>
        <w:t>.</w:t>
      </w:r>
    </w:p>
    <w:p w:rsidR="00F21A25" w:rsidRPr="004E6263"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smartTag w:uri="urn:schemas-microsoft-com:office:smarttags" w:element="PersonName">
        <w:smartTagPr>
          <w:attr w:name="ProductID" w:val="La Supervisi￳n"/>
        </w:smartTagPr>
        <w:r w:rsidRPr="00D204E3">
          <w:rPr>
            <w:rFonts w:ascii="Arial Narrow" w:hAnsi="Arial Narrow"/>
            <w:spacing w:val="-3"/>
          </w:rPr>
          <w:t>La Supervisión</w:t>
        </w:r>
      </w:smartTag>
      <w:r w:rsidRPr="00D204E3">
        <w:rPr>
          <w:rFonts w:ascii="Arial Narrow" w:hAnsi="Arial Narrow"/>
          <w:spacing w:val="-3"/>
        </w:rPr>
        <w:t xml:space="preserve"> del  contrato derivado del  proceso de selección estará a cargo de </w:t>
      </w:r>
      <w:smartTag w:uri="urn:schemas-microsoft-com:office:smarttags" w:element="PersonName">
        <w:smartTagPr>
          <w:attr w:name="ProductID" w:val="LA UNIVERSIDAD DISTRITAL"/>
        </w:smartTagPr>
        <w:r w:rsidRPr="00D204E3">
          <w:rPr>
            <w:rFonts w:ascii="Arial Narrow" w:hAnsi="Arial Narrow"/>
            <w:spacing w:val="-3"/>
          </w:rPr>
          <w:t>la Universidad Distrital</w:t>
        </w:r>
      </w:smartTag>
      <w:r>
        <w:rPr>
          <w:rFonts w:ascii="Arial Narrow" w:hAnsi="Arial Narrow"/>
          <w:spacing w:val="-3"/>
        </w:rPr>
        <w:t xml:space="preserve"> a través del Director del </w:t>
      </w:r>
      <w:r w:rsidR="00C71E53">
        <w:rPr>
          <w:rFonts w:ascii="Arial Narrow" w:hAnsi="Arial Narrow"/>
          <w:spacing w:val="-3"/>
        </w:rPr>
        <w:t xml:space="preserve">Proyecto Docente Elkin </w:t>
      </w:r>
      <w:proofErr w:type="spellStart"/>
      <w:r w:rsidR="00C71E53">
        <w:rPr>
          <w:rFonts w:ascii="Arial Narrow" w:hAnsi="Arial Narrow"/>
          <w:spacing w:val="-3"/>
        </w:rPr>
        <w:t>Dario</w:t>
      </w:r>
      <w:proofErr w:type="spellEnd"/>
      <w:r w:rsidR="00C71E53">
        <w:rPr>
          <w:rFonts w:ascii="Arial Narrow" w:hAnsi="Arial Narrow"/>
          <w:spacing w:val="-3"/>
        </w:rPr>
        <w:t xml:space="preserve"> Agudelo</w:t>
      </w:r>
      <w:r>
        <w:rPr>
          <w:rFonts w:ascii="Arial Narrow" w:hAnsi="Arial Narrow"/>
          <w:spacing w:val="-3"/>
        </w:rPr>
        <w:t xml:space="preserve">, </w:t>
      </w:r>
      <w:r w:rsidRPr="00D204E3">
        <w:rPr>
          <w:rFonts w:ascii="Arial Narrow" w:hAnsi="Arial Narrow"/>
          <w:spacing w:val="-3"/>
        </w:rPr>
        <w:t xml:space="preserve">el cual  coordinará, supervisará y exigirá el cumplimiento de las obligaciones asumidas por el Contratista; acorde con el “Manual de Interventoría y Supervisión de </w:t>
      </w:r>
      <w:smartTag w:uri="urn:schemas-microsoft-com:office:smarttags" w:element="PersonName">
        <w:smartTagPr>
          <w:attr w:name="ProductID" w:val="LA UNIVERSIDAD DISTRITAL"/>
        </w:smartTagPr>
        <w:r w:rsidRPr="00D204E3">
          <w:rPr>
            <w:rFonts w:ascii="Arial Narrow" w:hAnsi="Arial Narrow"/>
            <w:spacing w:val="-3"/>
          </w:rPr>
          <w:t>la Universidad Distrital</w:t>
        </w:r>
      </w:smartTag>
      <w:r w:rsidRPr="00D204E3">
        <w:rPr>
          <w:rFonts w:ascii="Arial Narrow" w:hAnsi="Arial Narrow"/>
          <w:spacing w:val="-3"/>
        </w:rPr>
        <w:t xml:space="preserve">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F21A25"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600A3C" w:rsidRDefault="00F21A25" w:rsidP="00F21A25">
      <w:pPr>
        <w:suppressAutoHyphens/>
        <w:ind w:left="360"/>
        <w:jc w:val="both"/>
        <w:rPr>
          <w:rFonts w:ascii="Arial Narrow" w:hAnsi="Arial Narrow" w:cs="Arial"/>
          <w:b/>
          <w:sz w:val="22"/>
          <w:szCs w:val="22"/>
        </w:rPr>
      </w:pPr>
    </w:p>
    <w:p w:rsidR="00C71E53" w:rsidRPr="00047068" w:rsidRDefault="00DE2600" w:rsidP="00C71E53">
      <w:pPr>
        <w:jc w:val="both"/>
        <w:rPr>
          <w:rFonts w:ascii="Helvetica" w:hAnsi="Helvetica"/>
          <w:color w:val="26282A"/>
          <w:sz w:val="19"/>
          <w:szCs w:val="19"/>
        </w:rPr>
      </w:pPr>
      <w:proofErr w:type="gramStart"/>
      <w:r w:rsidRPr="00047068">
        <w:rPr>
          <w:rFonts w:ascii="Helvetica" w:hAnsi="Helvetica"/>
          <w:color w:val="26282A"/>
          <w:sz w:val="19"/>
          <w:szCs w:val="19"/>
        </w:rPr>
        <w:t>por</w:t>
      </w:r>
      <w:proofErr w:type="gramEnd"/>
      <w:r w:rsidRPr="00047068">
        <w:rPr>
          <w:rFonts w:ascii="Helvetica" w:hAnsi="Helvetica"/>
          <w:color w:val="26282A"/>
          <w:sz w:val="19"/>
          <w:szCs w:val="19"/>
        </w:rPr>
        <w:t xml:space="preserve"> la presente solicito cotizar a nombre de la Univer</w:t>
      </w:r>
      <w:r>
        <w:rPr>
          <w:rFonts w:ascii="Helvetica" w:hAnsi="Helvetica"/>
          <w:color w:val="26282A"/>
          <w:sz w:val="19"/>
          <w:szCs w:val="19"/>
        </w:rPr>
        <w:t>sidad Distrital Francisco José d</w:t>
      </w:r>
      <w:r w:rsidRPr="00047068">
        <w:rPr>
          <w:rFonts w:ascii="Helvetica" w:hAnsi="Helvetica"/>
          <w:color w:val="26282A"/>
          <w:sz w:val="19"/>
          <w:szCs w:val="19"/>
        </w:rPr>
        <w:t xml:space="preserve">e Caldas </w:t>
      </w:r>
      <w:r>
        <w:rPr>
          <w:rFonts w:ascii="Helvetica" w:hAnsi="Helvetica"/>
          <w:color w:val="26282A"/>
          <w:sz w:val="19"/>
          <w:szCs w:val="19"/>
        </w:rPr>
        <w:t xml:space="preserve">que tiene como objeto: compra de papelería del proyecto de investigaciones a cargo del docente: </w:t>
      </w:r>
      <w:r w:rsidRPr="00047068">
        <w:rPr>
          <w:rFonts w:ascii="Helvetica" w:hAnsi="Helvetica"/>
          <w:color w:val="26282A"/>
          <w:sz w:val="19"/>
          <w:szCs w:val="19"/>
        </w:rPr>
        <w:t xml:space="preserve"> Elkin </w:t>
      </w:r>
      <w:proofErr w:type="spellStart"/>
      <w:r w:rsidRPr="00047068">
        <w:rPr>
          <w:rFonts w:ascii="Helvetica" w:hAnsi="Helvetica"/>
          <w:color w:val="26282A"/>
          <w:sz w:val="19"/>
          <w:szCs w:val="19"/>
        </w:rPr>
        <w:t>Dario</w:t>
      </w:r>
      <w:proofErr w:type="spellEnd"/>
      <w:r w:rsidRPr="00047068">
        <w:rPr>
          <w:rFonts w:ascii="Helvetica" w:hAnsi="Helvetica"/>
          <w:color w:val="26282A"/>
          <w:sz w:val="19"/>
          <w:szCs w:val="19"/>
        </w:rPr>
        <w:t xml:space="preserve"> Agudelo.  </w:t>
      </w:r>
    </w:p>
    <w:p w:rsidR="00C71E53" w:rsidRPr="00047068" w:rsidRDefault="00C71E53" w:rsidP="00C71E53">
      <w:pPr>
        <w:rPr>
          <w:rFonts w:ascii="Helvetica" w:hAnsi="Helvetica"/>
          <w:color w:val="26282A"/>
          <w:sz w:val="19"/>
          <w:szCs w:val="19"/>
        </w:rPr>
      </w:pPr>
    </w:p>
    <w:p w:rsidR="00C71E53" w:rsidRPr="00047068" w:rsidRDefault="00DE2600" w:rsidP="00DE2600">
      <w:pPr>
        <w:jc w:val="both"/>
        <w:rPr>
          <w:rFonts w:ascii="Helvetica" w:hAnsi="Helvetica"/>
          <w:color w:val="26282A"/>
          <w:sz w:val="19"/>
          <w:szCs w:val="19"/>
        </w:rPr>
      </w:pPr>
      <w:r w:rsidRPr="00047068">
        <w:rPr>
          <w:rFonts w:ascii="Helvetica" w:hAnsi="Helvetica"/>
          <w:color w:val="26282A"/>
          <w:sz w:val="19"/>
          <w:szCs w:val="19"/>
        </w:rPr>
        <w:t xml:space="preserve">Favor Enviar La Cotización A Este Correo </w:t>
      </w:r>
      <w:hyperlink r:id="rId11" w:history="1">
        <w:r w:rsidRPr="002808BD">
          <w:rPr>
            <w:rStyle w:val="Hipervnculo"/>
            <w:rFonts w:ascii="Helvetica" w:hAnsi="Helvetica"/>
            <w:sz w:val="19"/>
            <w:szCs w:val="19"/>
          </w:rPr>
          <w:t>compras-cidc@correo.udistrital.edu.co</w:t>
        </w:r>
      </w:hyperlink>
      <w:r>
        <w:rPr>
          <w:rFonts w:ascii="Helvetica" w:hAnsi="Helvetica"/>
          <w:color w:val="26282A"/>
          <w:sz w:val="19"/>
          <w:szCs w:val="19"/>
        </w:rPr>
        <w:t xml:space="preserve"> y al correo </w:t>
      </w:r>
      <w:hyperlink r:id="rId12" w:history="1">
        <w:r w:rsidRPr="002808BD">
          <w:rPr>
            <w:rStyle w:val="Hipervnculo"/>
            <w:rFonts w:ascii="Helvetica" w:hAnsi="Helvetica"/>
            <w:sz w:val="19"/>
            <w:szCs w:val="19"/>
          </w:rPr>
          <w:t>compras@udistrital.edu.co</w:t>
        </w:r>
      </w:hyperlink>
      <w:r w:rsidR="00C71E53">
        <w:rPr>
          <w:rFonts w:ascii="Helvetica" w:hAnsi="Helvetica"/>
          <w:color w:val="26282A"/>
          <w:sz w:val="19"/>
          <w:szCs w:val="19"/>
        </w:rPr>
        <w:t xml:space="preserve"> </w:t>
      </w:r>
      <w:r w:rsidRPr="00047068">
        <w:rPr>
          <w:rFonts w:ascii="Helvetica" w:hAnsi="Helvetica"/>
          <w:color w:val="26282A"/>
          <w:sz w:val="19"/>
          <w:szCs w:val="19"/>
        </w:rPr>
        <w:t>y adjuntar la documentación que se requiere para realizar el contrato con una vigencia no superior a 3 meses</w:t>
      </w:r>
    </w:p>
    <w:p w:rsidR="00C71E53" w:rsidRPr="00047068" w:rsidRDefault="00C71E53" w:rsidP="00C71E53">
      <w:pPr>
        <w:rPr>
          <w:rFonts w:ascii="Helvetica" w:hAnsi="Helvetica"/>
          <w:color w:val="26282A"/>
          <w:sz w:val="19"/>
          <w:szCs w:val="19"/>
        </w:rPr>
      </w:pPr>
    </w:p>
    <w:p w:rsidR="00C71E53" w:rsidRPr="00047068" w:rsidRDefault="00B32303" w:rsidP="00C71E53">
      <w:pPr>
        <w:rPr>
          <w:rFonts w:ascii="Helvetica" w:hAnsi="Helvetica"/>
          <w:color w:val="26282A"/>
          <w:sz w:val="19"/>
          <w:szCs w:val="19"/>
        </w:rPr>
      </w:pPr>
      <w:r w:rsidRPr="00047068">
        <w:rPr>
          <w:rFonts w:ascii="Helvetica" w:hAnsi="Helvetica"/>
          <w:color w:val="26282A"/>
          <w:sz w:val="19"/>
          <w:szCs w:val="19"/>
        </w:rPr>
        <w:t>Se</w:t>
      </w:r>
      <w:r w:rsidR="00DE2600" w:rsidRPr="00047068">
        <w:rPr>
          <w:rFonts w:ascii="Helvetica" w:hAnsi="Helvetica"/>
          <w:color w:val="26282A"/>
          <w:sz w:val="19"/>
          <w:szCs w:val="19"/>
        </w:rPr>
        <w:t xml:space="preserve"> recibirá la cotización desde el 13 al 15 de</w:t>
      </w:r>
      <w:r w:rsidR="00DE2600">
        <w:rPr>
          <w:rFonts w:ascii="Helvetica" w:hAnsi="Helvetica"/>
          <w:color w:val="26282A"/>
          <w:sz w:val="19"/>
          <w:szCs w:val="19"/>
        </w:rPr>
        <w:t xml:space="preserve"> agosto de 2018 hasta las 15:00 horas</w:t>
      </w:r>
    </w:p>
    <w:p w:rsidR="00C71E53" w:rsidRPr="00047068" w:rsidRDefault="00C71E53" w:rsidP="00C71E53">
      <w:pPr>
        <w:rPr>
          <w:rFonts w:ascii="Helvetica" w:hAnsi="Helvetica"/>
          <w:color w:val="26282A"/>
          <w:sz w:val="19"/>
          <w:szCs w:val="19"/>
        </w:rPr>
      </w:pPr>
    </w:p>
    <w:p w:rsidR="00C71E53" w:rsidRDefault="00B32303" w:rsidP="00C71E53">
      <w:pPr>
        <w:jc w:val="both"/>
        <w:rPr>
          <w:rFonts w:ascii="Helvetica" w:hAnsi="Helvetica"/>
          <w:color w:val="26282A"/>
          <w:sz w:val="19"/>
          <w:szCs w:val="19"/>
        </w:rPr>
      </w:pPr>
      <w:r>
        <w:rPr>
          <w:rFonts w:ascii="Helvetica" w:hAnsi="Helvetica"/>
          <w:color w:val="26282A"/>
          <w:sz w:val="19"/>
          <w:szCs w:val="19"/>
        </w:rPr>
        <w:t>Esta</w:t>
      </w:r>
      <w:r w:rsidR="00DE2600">
        <w:rPr>
          <w:rFonts w:ascii="Helvetica" w:hAnsi="Helvetica"/>
          <w:color w:val="26282A"/>
          <w:sz w:val="19"/>
          <w:szCs w:val="19"/>
        </w:rPr>
        <w:t xml:space="preserve"> solicitud de cotización se realizara por medio de invitación para los que están inscritos en la página de proveedores SISTEMA AGORA; así como se publicara en la </w:t>
      </w:r>
      <w:r>
        <w:rPr>
          <w:rFonts w:ascii="Helvetica" w:hAnsi="Helvetica"/>
          <w:color w:val="26282A"/>
          <w:sz w:val="19"/>
          <w:szCs w:val="19"/>
        </w:rPr>
        <w:t>página</w:t>
      </w:r>
      <w:r w:rsidR="00DE2600">
        <w:rPr>
          <w:rFonts w:ascii="Helvetica" w:hAnsi="Helvetica"/>
          <w:color w:val="26282A"/>
          <w:sz w:val="19"/>
          <w:szCs w:val="19"/>
        </w:rPr>
        <w:t xml:space="preserve"> de contratación directa. Sección Compras </w:t>
      </w:r>
      <w:hyperlink r:id="rId13" w:history="1">
        <w:r w:rsidR="00C71E53" w:rsidRPr="002808BD">
          <w:rPr>
            <w:rStyle w:val="Hipervnculo"/>
            <w:rFonts w:ascii="Helvetica" w:hAnsi="Helvetica"/>
            <w:sz w:val="19"/>
            <w:szCs w:val="19"/>
          </w:rPr>
          <w:t>http://www1.udistrital.edu.co/contratacion/index.php?t=cd&amp;y=2018</w:t>
        </w:r>
      </w:hyperlink>
      <w:r w:rsidR="00C71E53">
        <w:rPr>
          <w:rFonts w:ascii="Helvetica" w:hAnsi="Helvetica"/>
          <w:color w:val="26282A"/>
          <w:sz w:val="19"/>
          <w:szCs w:val="19"/>
        </w:rPr>
        <w:t xml:space="preserve">. </w:t>
      </w:r>
      <w:r w:rsidR="00DE2600">
        <w:rPr>
          <w:rFonts w:ascii="Helvetica" w:hAnsi="Helvetica"/>
          <w:color w:val="26282A"/>
          <w:sz w:val="19"/>
          <w:szCs w:val="19"/>
        </w:rPr>
        <w:t xml:space="preserve">Recordamos que se deben inscribir en la </w:t>
      </w:r>
      <w:r>
        <w:rPr>
          <w:rFonts w:ascii="Helvetica" w:hAnsi="Helvetica"/>
          <w:color w:val="26282A"/>
          <w:sz w:val="19"/>
          <w:szCs w:val="19"/>
        </w:rPr>
        <w:t>página</w:t>
      </w:r>
      <w:r w:rsidR="00DE2600">
        <w:rPr>
          <w:rFonts w:ascii="Helvetica" w:hAnsi="Helvetica"/>
          <w:color w:val="26282A"/>
          <w:sz w:val="19"/>
          <w:szCs w:val="19"/>
        </w:rPr>
        <w:t xml:space="preserve"> de proveedores de la universidad distrital francisco jose de caldas </w:t>
      </w:r>
      <w:r w:rsidR="00C71E53">
        <w:rPr>
          <w:rFonts w:ascii="Helvetica" w:hAnsi="Helvetica"/>
          <w:color w:val="26282A"/>
          <w:sz w:val="19"/>
          <w:szCs w:val="19"/>
        </w:rPr>
        <w:t xml:space="preserve">– SISTEMA AGORA. </w:t>
      </w:r>
      <w:hyperlink r:id="rId14" w:history="1">
        <w:r w:rsidR="00C71E53" w:rsidRPr="002808BD">
          <w:rPr>
            <w:rStyle w:val="Hipervnculo"/>
            <w:rFonts w:ascii="Helvetica" w:hAnsi="Helvetica"/>
            <w:sz w:val="19"/>
            <w:szCs w:val="19"/>
          </w:rPr>
          <w:t>https://funcionarios.portaloas.udistrital.edu.co/agora/</w:t>
        </w:r>
      </w:hyperlink>
      <w:r w:rsidR="00C71E53">
        <w:rPr>
          <w:rFonts w:ascii="Helvetica" w:hAnsi="Helvetica"/>
          <w:color w:val="26282A"/>
          <w:sz w:val="19"/>
          <w:szCs w:val="19"/>
        </w:rPr>
        <w:t>.</w:t>
      </w:r>
    </w:p>
    <w:p w:rsidR="00C71E53" w:rsidRDefault="00C71E53" w:rsidP="00C71E53">
      <w:pPr>
        <w:rPr>
          <w:rFonts w:ascii="Helvetica" w:hAnsi="Helvetica"/>
          <w:color w:val="26282A"/>
          <w:sz w:val="19"/>
          <w:szCs w:val="19"/>
        </w:rPr>
      </w:pPr>
    </w:p>
    <w:p w:rsidR="00F21A25" w:rsidRDefault="00F21A25" w:rsidP="00F21A25">
      <w:pPr>
        <w:pStyle w:val="Prrafodelista"/>
        <w:rPr>
          <w:rFonts w:ascii="Arial Narrow" w:hAnsi="Arial Narrow" w:cs="Arial"/>
          <w:sz w:val="22"/>
          <w:szCs w:val="22"/>
          <w:lang w:val="es-ES"/>
        </w:rPr>
      </w:pPr>
    </w:p>
    <w:p w:rsidR="00F21A25" w:rsidRPr="007C2794"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7C2794">
        <w:rPr>
          <w:rFonts w:ascii="Arial Narrow" w:hAnsi="Arial Narrow"/>
          <w:snapToGrid w:val="0"/>
          <w:color w:val="000000"/>
          <w:spacing w:val="-3"/>
          <w:sz w:val="22"/>
          <w:szCs w:val="22"/>
        </w:rPr>
        <w:t>ESTAMPILLA U. D. F. J. C., PRO CULTURA Y ADULTO MAYOR</w:t>
      </w:r>
      <w:bookmarkEnd w:id="0"/>
      <w:bookmarkEnd w:id="1"/>
    </w:p>
    <w:p w:rsidR="00F21A25" w:rsidRPr="007C2794" w:rsidRDefault="00F21A25" w:rsidP="00F21A25">
      <w:pPr>
        <w:pStyle w:val="Textoindependiente"/>
        <w:jc w:val="both"/>
        <w:rPr>
          <w:rFonts w:ascii="Arial Narrow" w:hAnsi="Arial Narrow"/>
          <w:snapToGrid w:val="0"/>
          <w:color w:val="000000"/>
          <w:spacing w:val="-3"/>
          <w:sz w:val="22"/>
          <w:szCs w:val="22"/>
          <w:lang w:val="es-ES"/>
        </w:rPr>
      </w:pPr>
      <w:bookmarkStart w:id="2" w:name="_GoBack"/>
      <w:bookmarkEnd w:id="2"/>
    </w:p>
    <w:p w:rsidR="00F21A25" w:rsidRPr="007C2794" w:rsidRDefault="00F21A25" w:rsidP="00F21A25">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sidR="00420AD2">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sidR="00420AD2">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sidR="00420AD2">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sidR="00420AD2">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 xml:space="preserve"> de 20</w:t>
      </w:r>
      <w:r w:rsidR="00420AD2">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sidR="00DE2600">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rsidR="00F21A25" w:rsidRPr="007C2794" w:rsidRDefault="00F21A25" w:rsidP="00F21A25">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F21A25" w:rsidRPr="007C2794" w:rsidRDefault="00F21A25" w:rsidP="00F21A25">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sidR="00420AD2">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sidR="00420AD2">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sidR="00420AD2">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sidR="00DE2600">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suppressAutoHyphens/>
        <w:jc w:val="both"/>
        <w:rPr>
          <w:rFonts w:ascii="Arial Narrow" w:hAnsi="Arial Narrow" w:cs="Arial"/>
          <w:sz w:val="22"/>
          <w:szCs w:val="22"/>
        </w:rPr>
      </w:pPr>
    </w:p>
    <w:p w:rsidR="00F21A25" w:rsidRPr="004E6263" w:rsidRDefault="00F21A25" w:rsidP="00F21A25">
      <w:pPr>
        <w:suppressAutoHyphens/>
        <w:jc w:val="both"/>
        <w:rPr>
          <w:rFonts w:ascii="Arial Narrow" w:hAnsi="Arial Narrow" w:cs="Arial"/>
          <w:sz w:val="22"/>
          <w:szCs w:val="22"/>
          <w:lang w:val="es-ES"/>
        </w:rPr>
      </w:pPr>
    </w:p>
    <w:p w:rsidR="00F21A25" w:rsidRPr="00600A3C"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p>
    <w:p w:rsidR="00F21A25" w:rsidRPr="004E6263" w:rsidRDefault="00F21A25" w:rsidP="00F21A25">
      <w:pPr>
        <w:jc w:val="both"/>
        <w:rPr>
          <w:rFonts w:ascii="Arial Narrow" w:hAnsi="Arial Narrow"/>
          <w:sz w:val="22"/>
          <w:szCs w:val="22"/>
          <w:lang w:val="es-ES_tradnl"/>
        </w:rPr>
      </w:pPr>
    </w:p>
    <w:p w:rsidR="00F21A25" w:rsidRPr="004E6263"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4E6263">
        <w:rPr>
          <w:rFonts w:ascii="Arial Narrow" w:hAnsi="Arial Narrow"/>
          <w:sz w:val="22"/>
          <w:szCs w:val="22"/>
        </w:rPr>
        <w:t xml:space="preserve">El proponente deberá discriminar el IVA, si es responsable de acuerdo con el RUT. </w:t>
      </w:r>
    </w:p>
    <w:p w:rsidR="00F21A25" w:rsidRPr="00DE2600"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4E6263">
        <w:rPr>
          <w:rFonts w:ascii="Arial Narrow" w:hAnsi="Arial Narrow"/>
          <w:sz w:val="22"/>
          <w:szCs w:val="22"/>
        </w:rPr>
        <w:t xml:space="preserve">El proponente debe diligenciar el cuadro No. 1 PROPUESTA </w:t>
      </w:r>
      <w:r w:rsidR="00DE2600">
        <w:rPr>
          <w:rFonts w:ascii="Arial Narrow" w:hAnsi="Arial Narrow"/>
          <w:sz w:val="22"/>
          <w:szCs w:val="22"/>
        </w:rPr>
        <w:t xml:space="preserve">TECNICA Y </w:t>
      </w:r>
      <w:r w:rsidRPr="004E6263">
        <w:rPr>
          <w:rFonts w:ascii="Arial Narrow" w:hAnsi="Arial Narrow"/>
          <w:sz w:val="22"/>
          <w:szCs w:val="22"/>
        </w:rPr>
        <w:t>ECONOMICA.</w:t>
      </w:r>
    </w:p>
    <w:p w:rsidR="00DE2600" w:rsidRPr="004E6263" w:rsidRDefault="00DE2600" w:rsidP="00DE2600">
      <w:pPr>
        <w:pStyle w:val="Textoindependiente"/>
        <w:suppressAutoHyphens/>
        <w:autoSpaceDE w:val="0"/>
        <w:spacing w:after="0"/>
        <w:ind w:left="360"/>
        <w:jc w:val="both"/>
        <w:rPr>
          <w:rFonts w:ascii="Arial Narrow" w:hAnsi="Arial Narrow" w:cs="Arial"/>
          <w:sz w:val="22"/>
          <w:szCs w:val="22"/>
        </w:rPr>
      </w:pPr>
    </w:p>
    <w:p w:rsidR="00F21A25" w:rsidRDefault="00F21A25" w:rsidP="00DE2600">
      <w:pPr>
        <w:ind w:left="360"/>
        <w:jc w:val="both"/>
        <w:rPr>
          <w:rFonts w:ascii="Arial Narrow" w:hAnsi="Arial Narrow" w:cs="Arial"/>
          <w:bCs/>
          <w:sz w:val="22"/>
          <w:szCs w:val="22"/>
        </w:rPr>
      </w:pPr>
      <w:r w:rsidRPr="00600A3C">
        <w:rPr>
          <w:rFonts w:ascii="Arial Narrow" w:hAnsi="Arial Narrow" w:cs="Arial"/>
          <w:bCs/>
          <w:sz w:val="22"/>
          <w:szCs w:val="22"/>
        </w:rPr>
        <w:t>Persona Jurídica</w:t>
      </w:r>
      <w:r>
        <w:rPr>
          <w:rFonts w:ascii="Arial Narrow" w:hAnsi="Arial Narrow" w:cs="Arial"/>
          <w:bCs/>
          <w:sz w:val="22"/>
          <w:szCs w:val="22"/>
        </w:rPr>
        <w:t xml:space="preserve"> y Natural</w:t>
      </w:r>
    </w:p>
    <w:p w:rsidR="00F21A25" w:rsidRPr="00600A3C" w:rsidRDefault="00F21A25" w:rsidP="00F21A25">
      <w:pPr>
        <w:autoSpaceDE w:val="0"/>
        <w:jc w:val="both"/>
        <w:rPr>
          <w:rFonts w:ascii="Arial Narrow" w:hAnsi="Arial Narrow" w:cs="Arial"/>
          <w:bCs/>
          <w:sz w:val="22"/>
          <w:szCs w:val="22"/>
        </w:rPr>
      </w:pPr>
    </w:p>
    <w:p w:rsidR="00F21A25" w:rsidRPr="00600A3C" w:rsidRDefault="00F21A25" w:rsidP="00F21A25">
      <w:pPr>
        <w:numPr>
          <w:ilvl w:val="0"/>
          <w:numId w:val="9"/>
        </w:numPr>
        <w:suppressAutoHyphens/>
        <w:autoSpaceDE w:val="0"/>
        <w:rPr>
          <w:rFonts w:ascii="Arial Narrow" w:hAnsi="Arial Narrow" w:cs="Arial"/>
          <w:sz w:val="22"/>
          <w:szCs w:val="22"/>
          <w:lang w:val="es-ES"/>
        </w:rPr>
      </w:pPr>
      <w:r w:rsidRPr="00600A3C">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600A3C">
        <w:rPr>
          <w:rFonts w:ascii="Arial Narrow" w:hAnsi="Arial Narrow" w:cs="Arial"/>
          <w:sz w:val="22"/>
          <w:szCs w:val="22"/>
          <w:lang w:val="es-ES"/>
        </w:rPr>
        <w:t>días calendario, contados a partir de la fecha de recibo de la presente Contratación Directa</w:t>
      </w:r>
    </w:p>
    <w:p w:rsidR="00F21A25" w:rsidRPr="00600A3C" w:rsidRDefault="00F21A25" w:rsidP="00F21A25">
      <w:pPr>
        <w:numPr>
          <w:ilvl w:val="0"/>
          <w:numId w:val="9"/>
        </w:numPr>
        <w:suppressAutoHyphens/>
        <w:autoSpaceDE w:val="0"/>
        <w:jc w:val="both"/>
        <w:rPr>
          <w:rFonts w:ascii="Arial Narrow" w:hAnsi="Arial Narrow" w:cs="Arial"/>
          <w:sz w:val="22"/>
          <w:szCs w:val="22"/>
        </w:rPr>
      </w:pPr>
      <w:r w:rsidRPr="00600A3C">
        <w:rPr>
          <w:rFonts w:ascii="Arial Narrow" w:hAnsi="Arial Narrow" w:cs="Arial"/>
          <w:sz w:val="22"/>
          <w:szCs w:val="22"/>
        </w:rPr>
        <w:t>Registro Único Tributario.</w:t>
      </w:r>
    </w:p>
    <w:p w:rsidR="00F21A25" w:rsidRPr="00600A3C" w:rsidRDefault="00F21A25" w:rsidP="00F21A25">
      <w:pPr>
        <w:numPr>
          <w:ilvl w:val="0"/>
          <w:numId w:val="9"/>
        </w:numPr>
        <w:suppressAutoHyphens/>
        <w:autoSpaceDE w:val="0"/>
        <w:jc w:val="both"/>
        <w:rPr>
          <w:rFonts w:ascii="Arial Narrow" w:hAnsi="Arial Narrow" w:cs="Arial"/>
          <w:sz w:val="22"/>
          <w:szCs w:val="22"/>
        </w:rPr>
      </w:pPr>
      <w:r w:rsidRPr="00600A3C">
        <w:rPr>
          <w:rFonts w:ascii="Arial Narrow" w:hAnsi="Arial Narrow" w:cs="Arial"/>
          <w:sz w:val="22"/>
          <w:szCs w:val="22"/>
        </w:rPr>
        <w:t>Certificación de pagos al sistema de seguridad social y aportes parafiscales.</w:t>
      </w:r>
    </w:p>
    <w:p w:rsidR="00F21A25" w:rsidRPr="00600A3C" w:rsidRDefault="00F21A25" w:rsidP="00F21A25">
      <w:pPr>
        <w:pStyle w:val="Textoindependiente"/>
        <w:numPr>
          <w:ilvl w:val="0"/>
          <w:numId w:val="9"/>
        </w:numPr>
        <w:spacing w:after="0"/>
        <w:jc w:val="both"/>
        <w:rPr>
          <w:rFonts w:ascii="Arial Narrow" w:hAnsi="Arial Narrow" w:cs="Arial"/>
          <w:sz w:val="22"/>
          <w:szCs w:val="22"/>
          <w:lang w:val="es-ES"/>
        </w:rPr>
      </w:pPr>
      <w:r w:rsidRPr="00600A3C">
        <w:rPr>
          <w:rFonts w:ascii="Arial Narrow" w:hAnsi="Arial Narrow" w:cs="Arial"/>
          <w:sz w:val="22"/>
          <w:szCs w:val="22"/>
        </w:rPr>
        <w:t>Fotocopia de la cédula de ciudadanía del representante legal</w:t>
      </w:r>
      <w:r w:rsidRPr="00600A3C">
        <w:rPr>
          <w:rFonts w:ascii="Arial Narrow" w:hAnsi="Arial Narrow" w:cs="Arial"/>
          <w:sz w:val="22"/>
          <w:szCs w:val="22"/>
          <w:lang w:val="es-ES"/>
        </w:rPr>
        <w:t>.</w:t>
      </w:r>
    </w:p>
    <w:p w:rsidR="00F21A25"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Pr>
          <w:rFonts w:ascii="Arial Narrow" w:hAnsi="Arial Narrow" w:cs="Arial"/>
          <w:sz w:val="22"/>
          <w:szCs w:val="22"/>
          <w:lang w:val="es-ES"/>
        </w:rPr>
        <w:t>Certificación bancaria</w:t>
      </w:r>
    </w:p>
    <w:p w:rsidR="00F21A25"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B1" w:rsidRDefault="001031B1" w:rsidP="003536FC">
      <w:r>
        <w:separator/>
      </w:r>
    </w:p>
  </w:endnote>
  <w:endnote w:type="continuationSeparator" w:id="0">
    <w:p w:rsidR="001031B1" w:rsidRDefault="001031B1"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roman"/>
    <w:pitch w:val="default"/>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B32303">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B1" w:rsidRDefault="001031B1" w:rsidP="003536FC">
      <w:r>
        <w:separator/>
      </w:r>
    </w:p>
  </w:footnote>
  <w:footnote w:type="continuationSeparator" w:id="0">
    <w:p w:rsidR="001031B1" w:rsidRDefault="001031B1"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1031B1"/>
    <w:rsid w:val="00105F94"/>
    <w:rsid w:val="00170795"/>
    <w:rsid w:val="001F5CB4"/>
    <w:rsid w:val="00212DBB"/>
    <w:rsid w:val="00227BC6"/>
    <w:rsid w:val="002540DA"/>
    <w:rsid w:val="00257D64"/>
    <w:rsid w:val="00281D2B"/>
    <w:rsid w:val="002C087F"/>
    <w:rsid w:val="002C112E"/>
    <w:rsid w:val="003023AA"/>
    <w:rsid w:val="00324A18"/>
    <w:rsid w:val="003536FC"/>
    <w:rsid w:val="003933C9"/>
    <w:rsid w:val="003C781A"/>
    <w:rsid w:val="003D7A01"/>
    <w:rsid w:val="003E41F6"/>
    <w:rsid w:val="00420AD2"/>
    <w:rsid w:val="004319D7"/>
    <w:rsid w:val="00473418"/>
    <w:rsid w:val="004B3E12"/>
    <w:rsid w:val="004F6EE9"/>
    <w:rsid w:val="00505BDC"/>
    <w:rsid w:val="00516783"/>
    <w:rsid w:val="005A641E"/>
    <w:rsid w:val="00611335"/>
    <w:rsid w:val="006345A4"/>
    <w:rsid w:val="0069557D"/>
    <w:rsid w:val="006D5B64"/>
    <w:rsid w:val="006E18C2"/>
    <w:rsid w:val="007D4B7C"/>
    <w:rsid w:val="007D667A"/>
    <w:rsid w:val="0081019C"/>
    <w:rsid w:val="008F2E52"/>
    <w:rsid w:val="00952439"/>
    <w:rsid w:val="00956FB5"/>
    <w:rsid w:val="0095792F"/>
    <w:rsid w:val="0096720C"/>
    <w:rsid w:val="009A5CF4"/>
    <w:rsid w:val="009E3BB4"/>
    <w:rsid w:val="009E5250"/>
    <w:rsid w:val="00A745E1"/>
    <w:rsid w:val="00A749FE"/>
    <w:rsid w:val="00AA51CD"/>
    <w:rsid w:val="00AE14B2"/>
    <w:rsid w:val="00B32303"/>
    <w:rsid w:val="00B57C66"/>
    <w:rsid w:val="00B647AB"/>
    <w:rsid w:val="00BE15EC"/>
    <w:rsid w:val="00BF3A95"/>
    <w:rsid w:val="00C2153A"/>
    <w:rsid w:val="00C45A3D"/>
    <w:rsid w:val="00C71E53"/>
    <w:rsid w:val="00CB543C"/>
    <w:rsid w:val="00D02F3E"/>
    <w:rsid w:val="00D52329"/>
    <w:rsid w:val="00D85776"/>
    <w:rsid w:val="00D94F56"/>
    <w:rsid w:val="00DE2600"/>
    <w:rsid w:val="00DE5F14"/>
    <w:rsid w:val="00E43799"/>
    <w:rsid w:val="00E55BFD"/>
    <w:rsid w:val="00E614F8"/>
    <w:rsid w:val="00E62FF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dc@correo.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8207-6BFB-4DDF-9857-D651D15C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17</TotalTime>
  <Pages>5</Pages>
  <Words>1486</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5</cp:revision>
  <cp:lastPrinted>2018-05-10T18:36:00Z</cp:lastPrinted>
  <dcterms:created xsi:type="dcterms:W3CDTF">2018-08-13T16:14:00Z</dcterms:created>
  <dcterms:modified xsi:type="dcterms:W3CDTF">2018-08-13T16:57:00Z</dcterms:modified>
</cp:coreProperties>
</file>