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66" w:rsidRPr="00072066" w:rsidRDefault="00072066" w:rsidP="00FF2FF3">
      <w:pPr>
        <w:spacing w:line="360" w:lineRule="auto"/>
        <w:jc w:val="both"/>
        <w:rPr>
          <w:rFonts w:ascii="Times New Roman" w:hAnsi="Times New Roman"/>
          <w:sz w:val="24"/>
          <w:szCs w:val="24"/>
        </w:rPr>
        <w:sectPr w:rsidR="00072066" w:rsidRPr="00072066" w:rsidSect="00FF2FF3">
          <w:headerReference w:type="default" r:id="rId8"/>
          <w:footerReference w:type="default" r:id="rId9"/>
          <w:type w:val="continuous"/>
          <w:pgSz w:w="12240" w:h="15840" w:code="1"/>
          <w:pgMar w:top="2233" w:right="1134" w:bottom="1701" w:left="1701" w:header="567" w:footer="624" w:gutter="0"/>
          <w:cols w:space="708"/>
          <w:docGrid w:linePitch="360"/>
        </w:sectPr>
      </w:pPr>
      <w:bookmarkStart w:id="0" w:name="_GoBack"/>
      <w:bookmarkEnd w:id="0"/>
    </w:p>
    <w:p w:rsidR="001F38B3" w:rsidRDefault="002E397C" w:rsidP="002E397C">
      <w:pPr>
        <w:jc w:val="both"/>
        <w:rPr>
          <w:rFonts w:ascii="Times New Roman" w:hAnsi="Times New Roman" w:cs="Times New Roman"/>
          <w:b/>
        </w:rPr>
      </w:pPr>
      <w:r w:rsidRPr="00CF6DB2">
        <w:rPr>
          <w:rFonts w:ascii="Times New Roman" w:hAnsi="Times New Roman" w:cs="Times New Roman"/>
          <w:b/>
        </w:rPr>
        <w:t xml:space="preserve">INVITACION A COTIZAR No. </w:t>
      </w:r>
      <w:r w:rsidR="001F38B3">
        <w:rPr>
          <w:rFonts w:ascii="Times New Roman" w:hAnsi="Times New Roman" w:cs="Times New Roman"/>
          <w:b/>
        </w:rPr>
        <w:t>SC-000488</w:t>
      </w:r>
    </w:p>
    <w:p w:rsidR="002E397C" w:rsidRDefault="002E397C" w:rsidP="002E397C">
      <w:pPr>
        <w:jc w:val="both"/>
        <w:rPr>
          <w:rFonts w:ascii="Times New Roman" w:hAnsi="Times New Roman" w:cs="Times New Roman"/>
        </w:rPr>
      </w:pPr>
      <w:r w:rsidRPr="00CF6DB2">
        <w:rPr>
          <w:rFonts w:ascii="Times New Roman" w:hAnsi="Times New Roman" w:cs="Times New Roman"/>
        </w:rPr>
        <w:t xml:space="preserve">La Universidad Distrital Francisco José de Caldas está interesada en </w:t>
      </w:r>
      <w:r>
        <w:rPr>
          <w:rFonts w:ascii="Times New Roman" w:hAnsi="Times New Roman" w:cs="Times New Roman"/>
        </w:rPr>
        <w:t xml:space="preserve">contratar </w:t>
      </w:r>
      <w:r w:rsidR="0090697D" w:rsidRPr="0090697D">
        <w:rPr>
          <w:rFonts w:ascii="Times New Roman" w:hAnsi="Times New Roman" w:cs="Times New Roman"/>
        </w:rPr>
        <w:t>materiales y suministros para seis (6) Cargas resistivas de 1 KW trifásica Variable en 5 pasos por fase, seis (6) Cargas Capacitivas de 1 KW trifásica Variable en 5 pasos por fase y seis (6) Cargas Inductivas de 1 KW trifásica Variable en 5 pasos por fase</w:t>
      </w:r>
      <w:r>
        <w:rPr>
          <w:rFonts w:ascii="Times New Roman" w:hAnsi="Times New Roman" w:cs="Times New Roman"/>
        </w:rPr>
        <w:t xml:space="preserve"> </w:t>
      </w:r>
      <w:r w:rsidR="0090697D">
        <w:rPr>
          <w:rFonts w:ascii="Times New Roman" w:hAnsi="Times New Roman" w:cs="Times New Roman"/>
        </w:rPr>
        <w:t xml:space="preserve">para los </w:t>
      </w:r>
      <w:r>
        <w:rPr>
          <w:rFonts w:ascii="Times New Roman" w:hAnsi="Times New Roman" w:cs="Times New Roman"/>
        </w:rPr>
        <w:t>Laboratorios pertenecientes a la Facultad de Ingeniería</w:t>
      </w:r>
      <w:r w:rsidRPr="001373E7">
        <w:rPr>
          <w:rFonts w:ascii="Times New Roman" w:hAnsi="Times New Roman" w:cs="Times New Roman"/>
        </w:rPr>
        <w:t>.</w:t>
      </w:r>
    </w:p>
    <w:p w:rsidR="00A26AF8" w:rsidRPr="00CF6DB2" w:rsidRDefault="00A26AF8" w:rsidP="002E397C">
      <w:pPr>
        <w:jc w:val="both"/>
        <w:rPr>
          <w:rFonts w:ascii="Times New Roman" w:hAnsi="Times New Roman" w:cs="Times New Roman"/>
        </w:rPr>
      </w:pPr>
    </w:p>
    <w:p w:rsidR="002E397C" w:rsidRPr="00CF6DB2" w:rsidRDefault="002E397C" w:rsidP="002E397C">
      <w:pPr>
        <w:jc w:val="both"/>
        <w:rPr>
          <w:rFonts w:ascii="Times New Roman" w:hAnsi="Times New Roman" w:cs="Times New Roman"/>
          <w:b/>
          <w:bCs/>
        </w:rPr>
      </w:pPr>
      <w:r w:rsidRPr="00CF6DB2">
        <w:rPr>
          <w:rFonts w:ascii="Times New Roman" w:hAnsi="Times New Roman" w:cs="Times New Roman"/>
          <w:b/>
          <w:bCs/>
        </w:rPr>
        <w:t>INFORMACION GENERAL</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w:t>
      </w:r>
      <w:r>
        <w:rPr>
          <w:rFonts w:ascii="Times New Roman" w:hAnsi="Times New Roman" w:cs="Times New Roman"/>
        </w:rPr>
        <w:t xml:space="preserve"> y los Laboratorios de la Facultad de Ingeniería </w:t>
      </w:r>
      <w:r w:rsidRPr="00CF6DB2">
        <w:rPr>
          <w:rFonts w:ascii="Times New Roman" w:hAnsi="Times New Roman" w:cs="Times New Roman"/>
        </w:rPr>
        <w:t>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2E397C" w:rsidRDefault="002E397C" w:rsidP="00094A98">
      <w:pPr>
        <w:pStyle w:val="Sinespaciado"/>
        <w:jc w:val="center"/>
        <w:rPr>
          <w:rFonts w:ascii="Times New Roman" w:hAnsi="Times New Roman" w:cs="Times New Roman"/>
          <w:b/>
          <w:i/>
          <w:sz w:val="24"/>
          <w:szCs w:val="24"/>
        </w:rPr>
      </w:pPr>
    </w:p>
    <w:p w:rsidR="002E397C" w:rsidRDefault="002E397C" w:rsidP="00094A98">
      <w:pPr>
        <w:pStyle w:val="Sinespaciado"/>
        <w:jc w:val="center"/>
        <w:rPr>
          <w:rFonts w:ascii="Times New Roman" w:hAnsi="Times New Roman" w:cs="Times New Roman"/>
          <w:b/>
          <w:i/>
          <w:sz w:val="24"/>
          <w:szCs w:val="24"/>
        </w:rPr>
      </w:pPr>
    </w:p>
    <w:p w:rsidR="002E397C" w:rsidRPr="00CF6DB2" w:rsidRDefault="002E397C" w:rsidP="002E397C">
      <w:pPr>
        <w:pStyle w:val="Prrafodelista"/>
        <w:numPr>
          <w:ilvl w:val="0"/>
          <w:numId w:val="2"/>
        </w:numPr>
        <w:jc w:val="both"/>
        <w:rPr>
          <w:rFonts w:ascii="Times New Roman" w:hAnsi="Times New Roman" w:cs="Times New Roman"/>
          <w:b/>
          <w:bCs/>
        </w:rPr>
      </w:pPr>
      <w:r w:rsidRPr="00CF6DB2">
        <w:rPr>
          <w:rFonts w:ascii="Times New Roman" w:hAnsi="Times New Roman" w:cs="Times New Roman"/>
          <w:b/>
          <w:bCs/>
        </w:rPr>
        <w:t>MARCO LEGAL</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w:t>
      </w:r>
      <w:r w:rsidR="00451B76" w:rsidRPr="00CF6DB2">
        <w:rPr>
          <w:rFonts w:ascii="Times New Roman" w:hAnsi="Times New Roman" w:cs="Times New Roman"/>
        </w:rPr>
        <w:t>ley le</w:t>
      </w:r>
      <w:r w:rsidRPr="00CF6DB2">
        <w:rPr>
          <w:rFonts w:ascii="Times New Roman" w:hAnsi="Times New Roman" w:cs="Times New Roman"/>
        </w:rPr>
        <w:t xml:space="preserve"> otorgan.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En cuanto sean compatibles con la finalidad y los principios del Acuerdo 003 de 2015 y Resolución No. 262 de 2015, las normas que rigen los procedimientos y actuaciones en la función administrativa serán aplicables </w:t>
      </w:r>
      <w:r w:rsidRPr="00CF6DB2">
        <w:rPr>
          <w:rFonts w:ascii="Times New Roman" w:hAnsi="Times New Roman" w:cs="Times New Roman"/>
        </w:rPr>
        <w:lastRenderedPageBreak/>
        <w:t>en las actuaciones contractuales y a falta de éstas, regirán las disposiciones del Código de Procedimiento Civil.</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Adicionalmente se tendrá en cuenta lo siguiente:</w:t>
      </w:r>
    </w:p>
    <w:p w:rsidR="002E397C" w:rsidRPr="00CF6DB2" w:rsidRDefault="002E397C" w:rsidP="002E397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2E397C" w:rsidRPr="00CF6DB2" w:rsidRDefault="002E397C" w:rsidP="002E397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2E397C" w:rsidRPr="00CF6DB2" w:rsidRDefault="002E397C" w:rsidP="002E397C">
      <w:pPr>
        <w:rPr>
          <w:rFonts w:ascii="Times New Roman" w:hAnsi="Times New Roman" w:cs="Times New Roman"/>
          <w:b/>
          <w:bCs/>
        </w:rPr>
      </w:pPr>
      <w:r w:rsidRPr="00CF6DB2">
        <w:rPr>
          <w:rFonts w:ascii="Times New Roman" w:hAnsi="Times New Roman" w:cs="Times New Roman"/>
          <w:b/>
          <w:bCs/>
        </w:rPr>
        <w:t>TIPO DE CONTRATO</w:t>
      </w:r>
    </w:p>
    <w:p w:rsidR="002E397C" w:rsidRPr="00CF6DB2" w:rsidRDefault="002E397C" w:rsidP="002E397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0090697D">
        <w:rPr>
          <w:rFonts w:ascii="Times New Roman" w:hAnsi="Times New Roman" w:cs="Times New Roman"/>
          <w:b/>
          <w:bCs/>
          <w:i/>
          <w:iCs/>
          <w:u w:val="single"/>
        </w:rPr>
        <w:t>ORDEN DE COMPRA</w:t>
      </w:r>
    </w:p>
    <w:p w:rsidR="002E397C" w:rsidRPr="00CF6DB2" w:rsidRDefault="002E397C" w:rsidP="002E397C">
      <w:pPr>
        <w:jc w:val="both"/>
        <w:rPr>
          <w:rFonts w:ascii="Times New Roman" w:hAnsi="Times New Roman" w:cs="Times New Roman"/>
          <w:b/>
          <w:bCs/>
          <w:i/>
          <w:iCs/>
          <w:u w:val="single"/>
        </w:rPr>
      </w:pPr>
    </w:p>
    <w:p w:rsidR="002E397C" w:rsidRPr="00CF6DB2" w:rsidRDefault="002E397C" w:rsidP="002E397C">
      <w:pPr>
        <w:pStyle w:val="Prrafodelista"/>
        <w:numPr>
          <w:ilvl w:val="0"/>
          <w:numId w:val="2"/>
        </w:numPr>
        <w:jc w:val="both"/>
        <w:rPr>
          <w:rFonts w:ascii="Times New Roman" w:hAnsi="Times New Roman" w:cs="Times New Roman"/>
          <w:b/>
          <w:bCs/>
        </w:rPr>
      </w:pPr>
      <w:r w:rsidRPr="00CF6DB2">
        <w:rPr>
          <w:rFonts w:ascii="Times New Roman" w:hAnsi="Times New Roman" w:cs="Times New Roman"/>
          <w:b/>
          <w:bCs/>
        </w:rPr>
        <w:t>OBJETO DEL CONTRATO</w:t>
      </w:r>
    </w:p>
    <w:p w:rsidR="002E397C" w:rsidRDefault="002E397C" w:rsidP="002E397C">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90697D" w:rsidRPr="00CF6DB2">
        <w:rPr>
          <w:rFonts w:ascii="Times New Roman" w:hAnsi="Times New Roman" w:cs="Times New Roman"/>
        </w:rPr>
        <w:t>está</w:t>
      </w:r>
      <w:r w:rsidRPr="00CF6DB2">
        <w:rPr>
          <w:rFonts w:ascii="Times New Roman" w:hAnsi="Times New Roman" w:cs="Times New Roman"/>
        </w:rPr>
        <w:t xml:space="preserve"> interesada en recibir ofertas para </w:t>
      </w:r>
      <w:r>
        <w:rPr>
          <w:rFonts w:ascii="Times New Roman" w:hAnsi="Times New Roman" w:cs="Times New Roman"/>
        </w:rPr>
        <w:t xml:space="preserve">contratar </w:t>
      </w:r>
      <w:r w:rsidR="0090697D" w:rsidRPr="0090697D">
        <w:rPr>
          <w:rFonts w:ascii="Times New Roman" w:hAnsi="Times New Roman" w:cs="Times New Roman"/>
        </w:rPr>
        <w:t xml:space="preserve">materiales y suministros para seis (6) Cargas resistivas de 1 KW trifásica Variable en 5 pasos por fase, seis (6) Cargas Capacitivas de 1 KW trifásica Variable en 5 pasos por fase y seis (6) Cargas Inductivas de 1 KW trifásica Variable en 5 pasos por fase para los </w:t>
      </w:r>
      <w:r>
        <w:rPr>
          <w:rFonts w:ascii="Times New Roman" w:hAnsi="Times New Roman" w:cs="Times New Roman"/>
        </w:rPr>
        <w:t>Laboratorios pertenecientes a la Facultad de Ingeniería</w:t>
      </w:r>
      <w:r w:rsidRPr="001373E7">
        <w:rPr>
          <w:rFonts w:ascii="Times New Roman" w:hAnsi="Times New Roman" w:cs="Times New Roman"/>
        </w:rPr>
        <w:t>.</w:t>
      </w:r>
    </w:p>
    <w:p w:rsidR="002E397C" w:rsidRPr="00CF6DB2" w:rsidRDefault="002E397C" w:rsidP="002E397C">
      <w:pPr>
        <w:pStyle w:val="Prrafodelista"/>
        <w:numPr>
          <w:ilvl w:val="0"/>
          <w:numId w:val="2"/>
        </w:numPr>
        <w:jc w:val="both"/>
        <w:rPr>
          <w:rFonts w:ascii="Times New Roman" w:hAnsi="Times New Roman" w:cs="Times New Roman"/>
          <w:b/>
          <w:bCs/>
        </w:rPr>
      </w:pPr>
      <w:r w:rsidRPr="00CF6DB2">
        <w:rPr>
          <w:rFonts w:ascii="Times New Roman" w:hAnsi="Times New Roman" w:cs="Times New Roman"/>
          <w:b/>
          <w:bCs/>
        </w:rPr>
        <w:t xml:space="preserve">ESPECIFICACIONES TECNICAS </w:t>
      </w:r>
    </w:p>
    <w:p w:rsidR="002E397C" w:rsidRPr="00CF6DB2" w:rsidRDefault="002E397C" w:rsidP="002E397C">
      <w:pPr>
        <w:jc w:val="both"/>
        <w:rPr>
          <w:rFonts w:ascii="Times New Roman" w:hAnsi="Times New Roman" w:cs="Times New Roman"/>
          <w:b/>
          <w:bCs/>
        </w:rPr>
      </w:pPr>
      <w:r w:rsidRPr="00CF6DB2">
        <w:rPr>
          <w:rFonts w:ascii="Times New Roman" w:hAnsi="Times New Roman" w:cs="Times New Roman"/>
          <w:b/>
          <w:bCs/>
        </w:rPr>
        <w:t>CUADRO No.1</w:t>
      </w:r>
    </w:p>
    <w:p w:rsidR="002E397C" w:rsidRDefault="002E397C" w:rsidP="00451B76">
      <w:pPr>
        <w:autoSpaceDE w:val="0"/>
        <w:autoSpaceDN w:val="0"/>
        <w:adjustRightInd w:val="0"/>
        <w:jc w:val="both"/>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r>
        <w:rPr>
          <w:rFonts w:ascii="Times New Roman" w:hAnsi="Times New Roman" w:cs="Times New Roman"/>
          <w:lang w:val="es-ES"/>
        </w:rPr>
        <w:t>.</w:t>
      </w:r>
    </w:p>
    <w:p w:rsidR="002E397C" w:rsidRDefault="002E397C" w:rsidP="002E397C">
      <w:pPr>
        <w:autoSpaceDE w:val="0"/>
        <w:autoSpaceDN w:val="0"/>
        <w:adjustRightInd w:val="0"/>
        <w:rPr>
          <w:rFonts w:ascii="Times New Roman" w:hAnsi="Times New Roman" w:cs="Times New Roman"/>
          <w:lang w:val="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8"/>
        <w:gridCol w:w="3717"/>
        <w:gridCol w:w="992"/>
        <w:gridCol w:w="3402"/>
        <w:gridCol w:w="1417"/>
      </w:tblGrid>
      <w:tr w:rsidR="00A26AF8" w:rsidRPr="00C73EBF" w:rsidTr="00A26AF8">
        <w:trPr>
          <w:trHeight w:val="481"/>
        </w:trPr>
        <w:tc>
          <w:tcPr>
            <w:tcW w:w="678" w:type="dxa"/>
            <w:shd w:val="clear" w:color="auto" w:fill="auto"/>
            <w:vAlign w:val="center"/>
            <w:hideMark/>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ITEM</w:t>
            </w:r>
          </w:p>
        </w:tc>
        <w:tc>
          <w:tcPr>
            <w:tcW w:w="3717" w:type="dxa"/>
            <w:vAlign w:val="center"/>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Nombre del Elemento</w:t>
            </w:r>
          </w:p>
        </w:tc>
        <w:tc>
          <w:tcPr>
            <w:tcW w:w="992" w:type="dxa"/>
            <w:shd w:val="clear" w:color="auto" w:fill="auto"/>
            <w:vAlign w:val="center"/>
            <w:hideMark/>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Cantidad</w:t>
            </w:r>
          </w:p>
        </w:tc>
        <w:tc>
          <w:tcPr>
            <w:tcW w:w="3402" w:type="dxa"/>
            <w:shd w:val="clear" w:color="auto" w:fill="auto"/>
            <w:vAlign w:val="center"/>
            <w:hideMark/>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Especificación técnica</w:t>
            </w:r>
          </w:p>
        </w:tc>
        <w:tc>
          <w:tcPr>
            <w:tcW w:w="1417" w:type="dxa"/>
            <w:vAlign w:val="center"/>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Valor Total IVA incluido</w:t>
            </w:r>
          </w:p>
        </w:tc>
      </w:tr>
      <w:tr w:rsidR="00A26AF8" w:rsidRPr="00C73EBF" w:rsidTr="00A26AF8">
        <w:trPr>
          <w:trHeight w:val="240"/>
        </w:trPr>
        <w:tc>
          <w:tcPr>
            <w:tcW w:w="678" w:type="dxa"/>
            <w:shd w:val="clear" w:color="auto" w:fill="auto"/>
            <w:noWrap/>
            <w:vAlign w:val="center"/>
            <w:hideMark/>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1</w:t>
            </w:r>
          </w:p>
        </w:tc>
        <w:tc>
          <w:tcPr>
            <w:tcW w:w="3717" w:type="dxa"/>
          </w:tcPr>
          <w:p w:rsidR="002E397C" w:rsidRPr="004169C1" w:rsidRDefault="0090697D" w:rsidP="009335FE">
            <w:pPr>
              <w:spacing w:after="0" w:line="240" w:lineRule="auto"/>
              <w:jc w:val="both"/>
              <w:rPr>
                <w:rFonts w:ascii="Times New Roman" w:hAnsi="Times New Roman" w:cs="Times New Roman"/>
              </w:rPr>
            </w:pPr>
            <w:r w:rsidRPr="0090697D">
              <w:rPr>
                <w:rFonts w:ascii="Times New Roman" w:hAnsi="Times New Roman" w:cs="Times New Roman"/>
              </w:rPr>
              <w:t>Cargas</w:t>
            </w:r>
            <w:r>
              <w:rPr>
                <w:rFonts w:ascii="Times New Roman" w:hAnsi="Times New Roman" w:cs="Times New Roman"/>
              </w:rPr>
              <w:t xml:space="preserve"> R</w:t>
            </w:r>
            <w:r w:rsidRPr="0090697D">
              <w:rPr>
                <w:rFonts w:ascii="Times New Roman" w:hAnsi="Times New Roman" w:cs="Times New Roman"/>
              </w:rPr>
              <w:t>esistivas de 1 KW trifásica Variable en 5 pasos por fase</w:t>
            </w:r>
          </w:p>
        </w:tc>
        <w:tc>
          <w:tcPr>
            <w:tcW w:w="992" w:type="dxa"/>
            <w:shd w:val="clear" w:color="auto" w:fill="auto"/>
            <w:noWrap/>
            <w:vAlign w:val="center"/>
            <w:hideMark/>
          </w:tcPr>
          <w:p w:rsidR="002E397C" w:rsidRPr="004169C1" w:rsidRDefault="0090697D" w:rsidP="009335FE">
            <w:pPr>
              <w:spacing w:after="0" w:line="240" w:lineRule="auto"/>
              <w:jc w:val="center"/>
              <w:rPr>
                <w:rFonts w:ascii="Times New Roman" w:hAnsi="Times New Roman" w:cs="Times New Roman"/>
              </w:rPr>
            </w:pPr>
            <w:r>
              <w:rPr>
                <w:rFonts w:ascii="Times New Roman" w:hAnsi="Times New Roman" w:cs="Times New Roman"/>
              </w:rPr>
              <w:t>6</w:t>
            </w:r>
          </w:p>
        </w:tc>
        <w:tc>
          <w:tcPr>
            <w:tcW w:w="3402" w:type="dxa"/>
            <w:shd w:val="clear" w:color="auto" w:fill="auto"/>
            <w:noWrap/>
            <w:vAlign w:val="center"/>
            <w:hideMark/>
          </w:tcPr>
          <w:p w:rsidR="002E397C" w:rsidRPr="004169C1" w:rsidRDefault="0090697D" w:rsidP="00906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0697D">
              <w:rPr>
                <w:rFonts w:ascii="Times New Roman" w:hAnsi="Times New Roman" w:cs="Times New Roman"/>
              </w:rPr>
              <w:t>Suministrar seis (6) Cargas</w:t>
            </w:r>
            <w:r>
              <w:rPr>
                <w:rFonts w:ascii="Times New Roman" w:hAnsi="Times New Roman" w:cs="Times New Roman"/>
              </w:rPr>
              <w:t xml:space="preserve"> </w:t>
            </w:r>
            <w:r w:rsidRPr="0090697D">
              <w:rPr>
                <w:rFonts w:ascii="Times New Roman" w:hAnsi="Times New Roman" w:cs="Times New Roman"/>
              </w:rPr>
              <w:t xml:space="preserve">resistivas de 1 KW trifásica </w:t>
            </w:r>
            <w:r>
              <w:rPr>
                <w:rFonts w:ascii="Times New Roman" w:hAnsi="Times New Roman" w:cs="Times New Roman"/>
              </w:rPr>
              <w:t>v</w:t>
            </w:r>
            <w:r w:rsidRPr="0090697D">
              <w:rPr>
                <w:rFonts w:ascii="Times New Roman" w:hAnsi="Times New Roman" w:cs="Times New Roman"/>
              </w:rPr>
              <w:t>ariable</w:t>
            </w:r>
            <w:r>
              <w:rPr>
                <w:rFonts w:ascii="Times New Roman" w:hAnsi="Times New Roman" w:cs="Times New Roman"/>
              </w:rPr>
              <w:t xml:space="preserve"> </w:t>
            </w:r>
            <w:r w:rsidRPr="0090697D">
              <w:rPr>
                <w:rFonts w:ascii="Times New Roman" w:hAnsi="Times New Roman" w:cs="Times New Roman"/>
              </w:rPr>
              <w:t>en 5 pasos por fase</w:t>
            </w:r>
            <w:r>
              <w:rPr>
                <w:rFonts w:ascii="Times New Roman" w:hAnsi="Times New Roman" w:cs="Times New Roman"/>
              </w:rPr>
              <w:t>.</w:t>
            </w:r>
          </w:p>
        </w:tc>
        <w:tc>
          <w:tcPr>
            <w:tcW w:w="1417" w:type="dxa"/>
            <w:vAlign w:val="center"/>
          </w:tcPr>
          <w:p w:rsidR="002E397C" w:rsidRPr="00C73EBF" w:rsidRDefault="002E397C" w:rsidP="009335FE">
            <w:pPr>
              <w:spacing w:after="0" w:line="240" w:lineRule="auto"/>
              <w:jc w:val="center"/>
              <w:rPr>
                <w:rFonts w:ascii="Calibri" w:eastAsia="Times New Roman" w:hAnsi="Calibri" w:cs="Arial"/>
                <w:lang w:eastAsia="es-CO"/>
              </w:rPr>
            </w:pPr>
          </w:p>
        </w:tc>
      </w:tr>
      <w:tr w:rsidR="00A26AF8" w:rsidRPr="00C73EBF" w:rsidTr="00A26AF8">
        <w:trPr>
          <w:trHeight w:val="240"/>
        </w:trPr>
        <w:tc>
          <w:tcPr>
            <w:tcW w:w="678" w:type="dxa"/>
            <w:shd w:val="clear" w:color="auto" w:fill="auto"/>
            <w:noWrap/>
            <w:vAlign w:val="center"/>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2</w:t>
            </w:r>
          </w:p>
        </w:tc>
        <w:tc>
          <w:tcPr>
            <w:tcW w:w="3717" w:type="dxa"/>
          </w:tcPr>
          <w:p w:rsidR="002E397C" w:rsidRPr="004169C1" w:rsidRDefault="0090697D" w:rsidP="00906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90697D">
              <w:rPr>
                <w:rFonts w:ascii="Times New Roman" w:hAnsi="Times New Roman" w:cs="Times New Roman"/>
              </w:rPr>
              <w:t>Cargas Capacitivas de 1 KW trifásica Variable en 5 pasos por fase</w:t>
            </w:r>
          </w:p>
        </w:tc>
        <w:tc>
          <w:tcPr>
            <w:tcW w:w="992" w:type="dxa"/>
            <w:shd w:val="clear" w:color="auto" w:fill="auto"/>
            <w:noWrap/>
            <w:vAlign w:val="center"/>
          </w:tcPr>
          <w:p w:rsidR="002E397C" w:rsidRPr="004169C1" w:rsidRDefault="0090697D" w:rsidP="009335FE">
            <w:pPr>
              <w:spacing w:after="0" w:line="240" w:lineRule="auto"/>
              <w:jc w:val="center"/>
              <w:rPr>
                <w:rFonts w:ascii="Times New Roman" w:hAnsi="Times New Roman" w:cs="Times New Roman"/>
              </w:rPr>
            </w:pPr>
            <w:r>
              <w:rPr>
                <w:rFonts w:ascii="Times New Roman" w:hAnsi="Times New Roman" w:cs="Times New Roman"/>
              </w:rPr>
              <w:t>6</w:t>
            </w:r>
          </w:p>
        </w:tc>
        <w:tc>
          <w:tcPr>
            <w:tcW w:w="3402" w:type="dxa"/>
            <w:shd w:val="clear" w:color="auto" w:fill="auto"/>
            <w:noWrap/>
            <w:vAlign w:val="center"/>
          </w:tcPr>
          <w:p w:rsidR="002E397C" w:rsidRPr="004169C1" w:rsidRDefault="0090697D" w:rsidP="00906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0697D">
              <w:rPr>
                <w:rFonts w:ascii="Times New Roman" w:hAnsi="Times New Roman" w:cs="Times New Roman"/>
              </w:rPr>
              <w:t xml:space="preserve">Suministrar seis (6) Cargas </w:t>
            </w:r>
            <w:r>
              <w:rPr>
                <w:rFonts w:ascii="Times New Roman" w:hAnsi="Times New Roman" w:cs="Times New Roman"/>
              </w:rPr>
              <w:t>c</w:t>
            </w:r>
            <w:r w:rsidRPr="0090697D">
              <w:rPr>
                <w:rFonts w:ascii="Times New Roman" w:hAnsi="Times New Roman" w:cs="Times New Roman"/>
              </w:rPr>
              <w:t>apacitivas de 1 KW trifásica</w:t>
            </w:r>
            <w:r>
              <w:rPr>
                <w:rFonts w:ascii="Times New Roman" w:hAnsi="Times New Roman" w:cs="Times New Roman"/>
              </w:rPr>
              <w:t xml:space="preserve"> v</w:t>
            </w:r>
            <w:r w:rsidRPr="0090697D">
              <w:rPr>
                <w:rFonts w:ascii="Times New Roman" w:hAnsi="Times New Roman" w:cs="Times New Roman"/>
              </w:rPr>
              <w:t>ariable en 5 pasos por fase</w:t>
            </w:r>
          </w:p>
        </w:tc>
        <w:tc>
          <w:tcPr>
            <w:tcW w:w="1417" w:type="dxa"/>
            <w:vAlign w:val="center"/>
          </w:tcPr>
          <w:p w:rsidR="002E397C" w:rsidRDefault="002E397C" w:rsidP="009335FE">
            <w:pPr>
              <w:spacing w:after="0" w:line="240" w:lineRule="auto"/>
              <w:jc w:val="center"/>
              <w:rPr>
                <w:rFonts w:eastAsia="Times New Roman" w:cstheme="minorHAnsi"/>
                <w:color w:val="000000"/>
                <w:lang w:eastAsia="es-CO"/>
              </w:rPr>
            </w:pPr>
          </w:p>
        </w:tc>
      </w:tr>
      <w:tr w:rsidR="00A26AF8" w:rsidRPr="00C73EBF" w:rsidTr="00A26AF8">
        <w:trPr>
          <w:trHeight w:val="240"/>
        </w:trPr>
        <w:tc>
          <w:tcPr>
            <w:tcW w:w="678" w:type="dxa"/>
            <w:tcBorders>
              <w:bottom w:val="single" w:sz="4" w:space="0" w:color="auto"/>
            </w:tcBorders>
            <w:shd w:val="clear" w:color="auto" w:fill="auto"/>
            <w:noWrap/>
            <w:vAlign w:val="center"/>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69C1">
              <w:rPr>
                <w:rFonts w:ascii="Times New Roman" w:hAnsi="Times New Roman" w:cs="Times New Roman"/>
              </w:rPr>
              <w:t>3</w:t>
            </w:r>
          </w:p>
          <w:p w:rsidR="002E397C" w:rsidRPr="004169C1" w:rsidRDefault="002E397C" w:rsidP="009335FE">
            <w:pPr>
              <w:spacing w:after="0" w:line="240" w:lineRule="auto"/>
              <w:jc w:val="center"/>
              <w:rPr>
                <w:rFonts w:ascii="Times New Roman" w:hAnsi="Times New Roman" w:cs="Times New Roman"/>
              </w:rPr>
            </w:pPr>
          </w:p>
        </w:tc>
        <w:tc>
          <w:tcPr>
            <w:tcW w:w="3717" w:type="dxa"/>
            <w:tcBorders>
              <w:bottom w:val="single" w:sz="4" w:space="0" w:color="auto"/>
            </w:tcBorders>
          </w:tcPr>
          <w:p w:rsidR="002E397C" w:rsidRPr="004169C1" w:rsidRDefault="0090697D" w:rsidP="00906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90697D">
              <w:rPr>
                <w:rFonts w:ascii="Times New Roman" w:hAnsi="Times New Roman" w:cs="Times New Roman"/>
              </w:rPr>
              <w:t>Cargas Inductivas de 1 KW trifásica Variable en 5 pasos por fase</w:t>
            </w:r>
            <w:r w:rsidRPr="004169C1">
              <w:rPr>
                <w:rFonts w:ascii="Times New Roman" w:hAnsi="Times New Roman" w:cs="Times New Roman"/>
              </w:rPr>
              <w:t xml:space="preserve"> </w:t>
            </w:r>
          </w:p>
        </w:tc>
        <w:tc>
          <w:tcPr>
            <w:tcW w:w="992" w:type="dxa"/>
            <w:tcBorders>
              <w:bottom w:val="single" w:sz="4" w:space="0" w:color="auto"/>
            </w:tcBorders>
            <w:shd w:val="clear" w:color="auto" w:fill="auto"/>
            <w:noWrap/>
            <w:vAlign w:val="center"/>
          </w:tcPr>
          <w:p w:rsidR="002E397C" w:rsidRPr="004169C1" w:rsidRDefault="0090697D" w:rsidP="009335FE">
            <w:pPr>
              <w:spacing w:after="0" w:line="240" w:lineRule="auto"/>
              <w:jc w:val="center"/>
              <w:rPr>
                <w:rFonts w:ascii="Times New Roman" w:hAnsi="Times New Roman" w:cs="Times New Roman"/>
              </w:rPr>
            </w:pPr>
            <w:r>
              <w:rPr>
                <w:rFonts w:ascii="Times New Roman" w:hAnsi="Times New Roman" w:cs="Times New Roman"/>
              </w:rPr>
              <w:t>6</w:t>
            </w:r>
          </w:p>
        </w:tc>
        <w:tc>
          <w:tcPr>
            <w:tcW w:w="3402" w:type="dxa"/>
            <w:tcBorders>
              <w:bottom w:val="single" w:sz="4" w:space="0" w:color="auto"/>
            </w:tcBorders>
            <w:shd w:val="clear" w:color="auto" w:fill="auto"/>
            <w:noWrap/>
            <w:vAlign w:val="center"/>
          </w:tcPr>
          <w:p w:rsidR="002E397C" w:rsidRPr="004169C1" w:rsidRDefault="0090697D" w:rsidP="00906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0697D">
              <w:rPr>
                <w:rFonts w:ascii="Times New Roman" w:hAnsi="Times New Roman" w:cs="Times New Roman"/>
              </w:rPr>
              <w:t xml:space="preserve">Suministrar seis (6) Cargas </w:t>
            </w:r>
            <w:r>
              <w:rPr>
                <w:rFonts w:ascii="Times New Roman" w:hAnsi="Times New Roman" w:cs="Times New Roman"/>
              </w:rPr>
              <w:t>i</w:t>
            </w:r>
            <w:r w:rsidRPr="0090697D">
              <w:rPr>
                <w:rFonts w:ascii="Times New Roman" w:hAnsi="Times New Roman" w:cs="Times New Roman"/>
              </w:rPr>
              <w:t xml:space="preserve">nductivas de 1 KW trifásica </w:t>
            </w:r>
            <w:r>
              <w:rPr>
                <w:rFonts w:ascii="Times New Roman" w:hAnsi="Times New Roman" w:cs="Times New Roman"/>
              </w:rPr>
              <w:t>v</w:t>
            </w:r>
            <w:r w:rsidRPr="0090697D">
              <w:rPr>
                <w:rFonts w:ascii="Times New Roman" w:hAnsi="Times New Roman" w:cs="Times New Roman"/>
              </w:rPr>
              <w:t>ariable en 5 pasos por fase</w:t>
            </w:r>
          </w:p>
        </w:tc>
        <w:tc>
          <w:tcPr>
            <w:tcW w:w="1417" w:type="dxa"/>
            <w:tcBorders>
              <w:bottom w:val="single" w:sz="4" w:space="0" w:color="auto"/>
            </w:tcBorders>
            <w:vAlign w:val="center"/>
          </w:tcPr>
          <w:p w:rsidR="002E397C" w:rsidRDefault="002E397C" w:rsidP="009335FE">
            <w:pPr>
              <w:spacing w:after="0" w:line="240" w:lineRule="auto"/>
              <w:jc w:val="center"/>
              <w:rPr>
                <w:rFonts w:eastAsia="Times New Roman" w:cstheme="minorHAnsi"/>
                <w:color w:val="000000"/>
                <w:lang w:eastAsia="es-CO"/>
              </w:rPr>
            </w:pPr>
          </w:p>
        </w:tc>
      </w:tr>
    </w:tbl>
    <w:p w:rsidR="002E397C" w:rsidRDefault="002E397C" w:rsidP="002E397C">
      <w:pPr>
        <w:pStyle w:val="Prrafodelista"/>
        <w:ind w:left="360"/>
        <w:jc w:val="both"/>
        <w:rPr>
          <w:rFonts w:ascii="Times New Roman" w:hAnsi="Times New Roman" w:cs="Times New Roman"/>
          <w:b/>
          <w:bCs/>
        </w:rPr>
      </w:pPr>
    </w:p>
    <w:p w:rsidR="002E397C" w:rsidRDefault="002E397C" w:rsidP="002E397C">
      <w:pPr>
        <w:pStyle w:val="Prrafodelista"/>
        <w:ind w:left="360"/>
        <w:jc w:val="both"/>
        <w:rPr>
          <w:rFonts w:ascii="Times New Roman" w:hAnsi="Times New Roman" w:cs="Times New Roman"/>
          <w:b/>
          <w:bCs/>
        </w:rPr>
      </w:pPr>
    </w:p>
    <w:p w:rsidR="004F00A9" w:rsidRDefault="004F00A9" w:rsidP="002E397C">
      <w:pPr>
        <w:pStyle w:val="Prrafodelista"/>
        <w:ind w:left="360"/>
        <w:jc w:val="both"/>
        <w:rPr>
          <w:rFonts w:ascii="Times New Roman" w:hAnsi="Times New Roman" w:cs="Times New Roman"/>
          <w:b/>
          <w:bCs/>
        </w:rPr>
      </w:pPr>
    </w:p>
    <w:p w:rsidR="00A26AF8" w:rsidRDefault="00A26AF8" w:rsidP="002E397C">
      <w:pPr>
        <w:pStyle w:val="Prrafodelista"/>
        <w:ind w:left="360"/>
        <w:jc w:val="both"/>
        <w:rPr>
          <w:rFonts w:ascii="Times New Roman" w:hAnsi="Times New Roman" w:cs="Times New Roman"/>
          <w:b/>
          <w:bCs/>
        </w:rPr>
      </w:pPr>
    </w:p>
    <w:p w:rsidR="002E397C" w:rsidRPr="004169C1" w:rsidRDefault="002E397C" w:rsidP="002E397C">
      <w:pPr>
        <w:pStyle w:val="Prrafodelista"/>
        <w:numPr>
          <w:ilvl w:val="0"/>
          <w:numId w:val="7"/>
        </w:numPr>
        <w:jc w:val="both"/>
        <w:rPr>
          <w:rFonts w:ascii="Times New Roman" w:hAnsi="Times New Roman" w:cs="Times New Roman"/>
          <w:b/>
          <w:bCs/>
        </w:rPr>
      </w:pPr>
      <w:r w:rsidRPr="004169C1">
        <w:rPr>
          <w:rFonts w:ascii="Times New Roman" w:hAnsi="Times New Roman" w:cs="Times New Roman"/>
          <w:b/>
          <w:bCs/>
        </w:rPr>
        <w:lastRenderedPageBreak/>
        <w:t>PROPUESTA ECONOMICA</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2E397C" w:rsidRPr="00CF6DB2" w:rsidRDefault="002E397C" w:rsidP="002E397C">
      <w:pPr>
        <w:jc w:val="both"/>
        <w:rPr>
          <w:rFonts w:ascii="Times New Roman" w:hAnsi="Times New Roman" w:cs="Times New Roman"/>
          <w:b/>
          <w:bCs/>
        </w:rPr>
      </w:pPr>
      <w:r w:rsidRPr="00CF6DB2">
        <w:rPr>
          <w:rFonts w:ascii="Times New Roman" w:hAnsi="Times New Roman" w:cs="Times New Roman"/>
        </w:rPr>
        <w:t>Los costos totales deben incluir todos los costos y gastos necesarios para la ejecución de los trabajos, de acuerdo con el siguiente formato:</w:t>
      </w:r>
    </w:p>
    <w:tbl>
      <w:tblPr>
        <w:tblStyle w:val="Tablaconcuadrcula"/>
        <w:tblW w:w="0" w:type="auto"/>
        <w:tblLook w:val="04A0" w:firstRow="1" w:lastRow="0" w:firstColumn="1" w:lastColumn="0" w:noHBand="0" w:noVBand="1"/>
      </w:tblPr>
      <w:tblGrid>
        <w:gridCol w:w="4212"/>
        <w:gridCol w:w="1426"/>
        <w:gridCol w:w="1834"/>
        <w:gridCol w:w="1593"/>
      </w:tblGrid>
      <w:tr w:rsidR="002E397C" w:rsidRPr="00CF6DB2" w:rsidTr="0090697D">
        <w:trPr>
          <w:trHeight w:val="590"/>
        </w:trPr>
        <w:tc>
          <w:tcPr>
            <w:tcW w:w="4212"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DESCRIPCION</w:t>
            </w:r>
          </w:p>
        </w:tc>
        <w:tc>
          <w:tcPr>
            <w:tcW w:w="1426" w:type="dxa"/>
            <w:vAlign w:val="center"/>
          </w:tcPr>
          <w:p w:rsidR="002E397C" w:rsidRPr="00CF6DB2" w:rsidRDefault="00A26AF8" w:rsidP="009335FE">
            <w:pPr>
              <w:jc w:val="center"/>
              <w:rPr>
                <w:rFonts w:ascii="Times New Roman" w:hAnsi="Times New Roman" w:cs="Times New Roman"/>
                <w:b/>
                <w:bCs/>
              </w:rPr>
            </w:pPr>
            <w:r>
              <w:rPr>
                <w:rFonts w:ascii="Times New Roman" w:hAnsi="Times New Roman" w:cs="Times New Roman"/>
                <w:b/>
                <w:bCs/>
              </w:rPr>
              <w:t xml:space="preserve">DURACIÓN </w:t>
            </w:r>
          </w:p>
        </w:tc>
        <w:tc>
          <w:tcPr>
            <w:tcW w:w="1834"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VALOR UNITARIO</w:t>
            </w:r>
          </w:p>
        </w:tc>
        <w:tc>
          <w:tcPr>
            <w:tcW w:w="1593"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VALOR TOTAL</w:t>
            </w:r>
          </w:p>
        </w:tc>
      </w:tr>
      <w:tr w:rsidR="00386F3C" w:rsidRPr="00CF6DB2" w:rsidTr="0090697D">
        <w:tc>
          <w:tcPr>
            <w:tcW w:w="4212" w:type="dxa"/>
            <w:vAlign w:val="center"/>
          </w:tcPr>
          <w:p w:rsidR="00386F3C" w:rsidRPr="00CF6DB2" w:rsidRDefault="00386F3C" w:rsidP="009335FE">
            <w:pPr>
              <w:jc w:val="both"/>
              <w:rPr>
                <w:rFonts w:ascii="Times New Roman" w:eastAsia="Arial Unicode MS" w:hAnsi="Times New Roman" w:cs="Times New Roman"/>
              </w:rPr>
            </w:pPr>
            <w:r w:rsidRPr="0090697D">
              <w:rPr>
                <w:rFonts w:ascii="Times New Roman" w:hAnsi="Times New Roman" w:cs="Times New Roman"/>
              </w:rPr>
              <w:t>Suministrar seis (6) Cargas</w:t>
            </w:r>
            <w:r>
              <w:rPr>
                <w:rFonts w:ascii="Times New Roman" w:hAnsi="Times New Roman" w:cs="Times New Roman"/>
              </w:rPr>
              <w:t xml:space="preserve"> </w:t>
            </w:r>
            <w:r w:rsidRPr="0090697D">
              <w:rPr>
                <w:rFonts w:ascii="Times New Roman" w:hAnsi="Times New Roman" w:cs="Times New Roman"/>
              </w:rPr>
              <w:t xml:space="preserve">resistivas de 1 KW trifásica </w:t>
            </w:r>
            <w:r>
              <w:rPr>
                <w:rFonts w:ascii="Times New Roman" w:hAnsi="Times New Roman" w:cs="Times New Roman"/>
              </w:rPr>
              <w:t>v</w:t>
            </w:r>
            <w:r w:rsidRPr="0090697D">
              <w:rPr>
                <w:rFonts w:ascii="Times New Roman" w:hAnsi="Times New Roman" w:cs="Times New Roman"/>
              </w:rPr>
              <w:t>ariable</w:t>
            </w:r>
            <w:r>
              <w:rPr>
                <w:rFonts w:ascii="Times New Roman" w:hAnsi="Times New Roman" w:cs="Times New Roman"/>
              </w:rPr>
              <w:t xml:space="preserve"> </w:t>
            </w:r>
            <w:r w:rsidRPr="0090697D">
              <w:rPr>
                <w:rFonts w:ascii="Times New Roman" w:hAnsi="Times New Roman" w:cs="Times New Roman"/>
              </w:rPr>
              <w:t>en 5 pasos por fase</w:t>
            </w:r>
            <w:r>
              <w:rPr>
                <w:rFonts w:ascii="Times New Roman" w:hAnsi="Times New Roman" w:cs="Times New Roman"/>
              </w:rPr>
              <w:t>.</w:t>
            </w:r>
          </w:p>
        </w:tc>
        <w:tc>
          <w:tcPr>
            <w:tcW w:w="1426" w:type="dxa"/>
            <w:vMerge w:val="restart"/>
            <w:vAlign w:val="center"/>
          </w:tcPr>
          <w:p w:rsidR="00386F3C" w:rsidRPr="00CF6DB2" w:rsidRDefault="00386F3C" w:rsidP="009335FE">
            <w:pPr>
              <w:jc w:val="center"/>
              <w:rPr>
                <w:rFonts w:ascii="Times New Roman" w:hAnsi="Times New Roman" w:cs="Times New Roman"/>
                <w:bCs/>
              </w:rPr>
            </w:pPr>
            <w:r>
              <w:rPr>
                <w:rFonts w:ascii="Times New Roman" w:hAnsi="Times New Roman" w:cs="Times New Roman"/>
                <w:bCs/>
              </w:rPr>
              <w:t>4 meses</w:t>
            </w:r>
          </w:p>
        </w:tc>
        <w:tc>
          <w:tcPr>
            <w:tcW w:w="1834" w:type="dxa"/>
            <w:vAlign w:val="center"/>
          </w:tcPr>
          <w:p w:rsidR="00386F3C" w:rsidRPr="00CF6DB2" w:rsidRDefault="00386F3C" w:rsidP="009335FE">
            <w:pPr>
              <w:jc w:val="center"/>
              <w:rPr>
                <w:rFonts w:ascii="Times New Roman" w:hAnsi="Times New Roman" w:cs="Times New Roman"/>
                <w:bCs/>
              </w:rPr>
            </w:pPr>
          </w:p>
        </w:tc>
        <w:tc>
          <w:tcPr>
            <w:tcW w:w="1593" w:type="dxa"/>
            <w:vAlign w:val="center"/>
          </w:tcPr>
          <w:p w:rsidR="00386F3C" w:rsidRPr="00CF6DB2" w:rsidRDefault="00386F3C" w:rsidP="009335FE">
            <w:pPr>
              <w:jc w:val="center"/>
              <w:rPr>
                <w:rFonts w:ascii="Times New Roman" w:hAnsi="Times New Roman" w:cs="Times New Roman"/>
                <w:bCs/>
              </w:rPr>
            </w:pPr>
          </w:p>
        </w:tc>
      </w:tr>
      <w:tr w:rsidR="00386F3C" w:rsidRPr="00CF6DB2" w:rsidTr="0090697D">
        <w:tc>
          <w:tcPr>
            <w:tcW w:w="4212" w:type="dxa"/>
            <w:vAlign w:val="center"/>
          </w:tcPr>
          <w:p w:rsidR="00386F3C" w:rsidRPr="00CF6DB2" w:rsidRDefault="00386F3C" w:rsidP="009335FE">
            <w:pPr>
              <w:jc w:val="both"/>
              <w:rPr>
                <w:rFonts w:ascii="Times New Roman" w:hAnsi="Times New Roman" w:cs="Times New Roman"/>
                <w:bCs/>
              </w:rPr>
            </w:pPr>
            <w:r w:rsidRPr="0090697D">
              <w:rPr>
                <w:rFonts w:ascii="Times New Roman" w:hAnsi="Times New Roman" w:cs="Times New Roman"/>
              </w:rPr>
              <w:t xml:space="preserve">Suministrar seis (6) Cargas </w:t>
            </w:r>
            <w:r>
              <w:rPr>
                <w:rFonts w:ascii="Times New Roman" w:hAnsi="Times New Roman" w:cs="Times New Roman"/>
              </w:rPr>
              <w:t>c</w:t>
            </w:r>
            <w:r w:rsidRPr="0090697D">
              <w:rPr>
                <w:rFonts w:ascii="Times New Roman" w:hAnsi="Times New Roman" w:cs="Times New Roman"/>
              </w:rPr>
              <w:t>apacitivas de 1 KW trifásica</w:t>
            </w:r>
            <w:r>
              <w:rPr>
                <w:rFonts w:ascii="Times New Roman" w:hAnsi="Times New Roman" w:cs="Times New Roman"/>
              </w:rPr>
              <w:t xml:space="preserve"> v</w:t>
            </w:r>
            <w:r w:rsidRPr="0090697D">
              <w:rPr>
                <w:rFonts w:ascii="Times New Roman" w:hAnsi="Times New Roman" w:cs="Times New Roman"/>
              </w:rPr>
              <w:t>ariable en 5 pasos por fase</w:t>
            </w:r>
          </w:p>
        </w:tc>
        <w:tc>
          <w:tcPr>
            <w:tcW w:w="1426" w:type="dxa"/>
            <w:vMerge/>
            <w:vAlign w:val="center"/>
          </w:tcPr>
          <w:p w:rsidR="00386F3C" w:rsidRPr="00CF6DB2" w:rsidRDefault="00386F3C" w:rsidP="009335FE">
            <w:pPr>
              <w:jc w:val="center"/>
              <w:rPr>
                <w:rFonts w:ascii="Times New Roman" w:hAnsi="Times New Roman" w:cs="Times New Roman"/>
                <w:bCs/>
              </w:rPr>
            </w:pPr>
          </w:p>
        </w:tc>
        <w:tc>
          <w:tcPr>
            <w:tcW w:w="1834" w:type="dxa"/>
            <w:vAlign w:val="center"/>
          </w:tcPr>
          <w:p w:rsidR="00386F3C" w:rsidRPr="00CF6DB2" w:rsidRDefault="00386F3C" w:rsidP="009335FE">
            <w:pPr>
              <w:jc w:val="center"/>
              <w:rPr>
                <w:rFonts w:ascii="Times New Roman" w:hAnsi="Times New Roman" w:cs="Times New Roman"/>
                <w:b/>
                <w:bCs/>
              </w:rPr>
            </w:pPr>
          </w:p>
        </w:tc>
        <w:tc>
          <w:tcPr>
            <w:tcW w:w="1593" w:type="dxa"/>
            <w:vAlign w:val="center"/>
          </w:tcPr>
          <w:p w:rsidR="00386F3C" w:rsidRPr="00CF6DB2" w:rsidRDefault="00386F3C" w:rsidP="009335FE">
            <w:pPr>
              <w:rPr>
                <w:rFonts w:ascii="Times New Roman" w:hAnsi="Times New Roman" w:cs="Times New Roman"/>
                <w:bCs/>
              </w:rPr>
            </w:pPr>
          </w:p>
        </w:tc>
      </w:tr>
      <w:tr w:rsidR="00386F3C" w:rsidRPr="00CF6DB2" w:rsidTr="0090697D">
        <w:tc>
          <w:tcPr>
            <w:tcW w:w="4212" w:type="dxa"/>
            <w:vAlign w:val="center"/>
          </w:tcPr>
          <w:p w:rsidR="00386F3C" w:rsidRPr="004169C1" w:rsidRDefault="00386F3C" w:rsidP="009335FE">
            <w:pPr>
              <w:jc w:val="both"/>
              <w:rPr>
                <w:rFonts w:ascii="Times New Roman" w:hAnsi="Times New Roman" w:cs="Times New Roman"/>
                <w:bCs/>
                <w:sz w:val="18"/>
                <w:szCs w:val="18"/>
                <w:lang w:val="es-ES"/>
              </w:rPr>
            </w:pPr>
            <w:r w:rsidRPr="0090697D">
              <w:rPr>
                <w:rFonts w:ascii="Times New Roman" w:hAnsi="Times New Roman" w:cs="Times New Roman"/>
              </w:rPr>
              <w:t xml:space="preserve">Suministrar seis (6) Cargas </w:t>
            </w:r>
            <w:r>
              <w:rPr>
                <w:rFonts w:ascii="Times New Roman" w:hAnsi="Times New Roman" w:cs="Times New Roman"/>
              </w:rPr>
              <w:t>i</w:t>
            </w:r>
            <w:r w:rsidRPr="0090697D">
              <w:rPr>
                <w:rFonts w:ascii="Times New Roman" w:hAnsi="Times New Roman" w:cs="Times New Roman"/>
              </w:rPr>
              <w:t xml:space="preserve">nductivas de 1 KW trifásica </w:t>
            </w:r>
            <w:r>
              <w:rPr>
                <w:rFonts w:ascii="Times New Roman" w:hAnsi="Times New Roman" w:cs="Times New Roman"/>
              </w:rPr>
              <w:t>v</w:t>
            </w:r>
            <w:r w:rsidRPr="0090697D">
              <w:rPr>
                <w:rFonts w:ascii="Times New Roman" w:hAnsi="Times New Roman" w:cs="Times New Roman"/>
              </w:rPr>
              <w:t>ariable en 5 pasos por fase</w:t>
            </w:r>
            <w:r>
              <w:rPr>
                <w:rFonts w:ascii="Times New Roman" w:hAnsi="Times New Roman" w:cs="Times New Roman"/>
                <w:bCs/>
                <w:sz w:val="18"/>
                <w:szCs w:val="18"/>
                <w:lang w:val="es-ES"/>
              </w:rPr>
              <w:t>.</w:t>
            </w:r>
          </w:p>
        </w:tc>
        <w:tc>
          <w:tcPr>
            <w:tcW w:w="1426" w:type="dxa"/>
            <w:vMerge/>
            <w:vAlign w:val="center"/>
          </w:tcPr>
          <w:p w:rsidR="00386F3C" w:rsidRPr="00CF6DB2" w:rsidRDefault="00386F3C" w:rsidP="009335FE">
            <w:pPr>
              <w:jc w:val="center"/>
              <w:rPr>
                <w:rFonts w:ascii="Times New Roman" w:hAnsi="Times New Roman" w:cs="Times New Roman"/>
                <w:bCs/>
              </w:rPr>
            </w:pPr>
          </w:p>
        </w:tc>
        <w:tc>
          <w:tcPr>
            <w:tcW w:w="1834" w:type="dxa"/>
            <w:vAlign w:val="center"/>
          </w:tcPr>
          <w:p w:rsidR="00386F3C" w:rsidRPr="00CF6DB2" w:rsidRDefault="00386F3C" w:rsidP="009335FE">
            <w:pPr>
              <w:jc w:val="center"/>
              <w:rPr>
                <w:rFonts w:ascii="Times New Roman" w:hAnsi="Times New Roman" w:cs="Times New Roman"/>
                <w:b/>
                <w:bCs/>
              </w:rPr>
            </w:pPr>
          </w:p>
        </w:tc>
        <w:tc>
          <w:tcPr>
            <w:tcW w:w="1593" w:type="dxa"/>
            <w:vAlign w:val="center"/>
          </w:tcPr>
          <w:p w:rsidR="00386F3C" w:rsidRPr="00CF6DB2" w:rsidRDefault="00386F3C" w:rsidP="009335FE">
            <w:pPr>
              <w:rPr>
                <w:rFonts w:ascii="Times New Roman" w:hAnsi="Times New Roman" w:cs="Times New Roman"/>
                <w:bCs/>
              </w:rPr>
            </w:pPr>
          </w:p>
        </w:tc>
      </w:tr>
      <w:tr w:rsidR="0090697D" w:rsidRPr="00CF6DB2" w:rsidTr="0090697D">
        <w:tc>
          <w:tcPr>
            <w:tcW w:w="4212" w:type="dxa"/>
            <w:vAlign w:val="center"/>
          </w:tcPr>
          <w:p w:rsidR="0090697D" w:rsidRPr="004169C1" w:rsidRDefault="0090697D" w:rsidP="009335FE">
            <w:pPr>
              <w:jc w:val="both"/>
              <w:rPr>
                <w:rFonts w:ascii="Times New Roman" w:hAnsi="Times New Roman" w:cs="Times New Roman"/>
                <w:bCs/>
                <w:sz w:val="18"/>
                <w:szCs w:val="18"/>
                <w:lang w:val="es-ES"/>
              </w:rPr>
            </w:pPr>
          </w:p>
        </w:tc>
        <w:tc>
          <w:tcPr>
            <w:tcW w:w="1426" w:type="dxa"/>
            <w:vAlign w:val="center"/>
          </w:tcPr>
          <w:p w:rsidR="0090697D" w:rsidRPr="00CF6DB2" w:rsidRDefault="0090697D" w:rsidP="009335FE">
            <w:pPr>
              <w:jc w:val="center"/>
              <w:rPr>
                <w:rFonts w:ascii="Times New Roman" w:hAnsi="Times New Roman" w:cs="Times New Roman"/>
                <w:bCs/>
              </w:rPr>
            </w:pPr>
          </w:p>
        </w:tc>
        <w:tc>
          <w:tcPr>
            <w:tcW w:w="1834" w:type="dxa"/>
            <w:vAlign w:val="center"/>
          </w:tcPr>
          <w:p w:rsidR="0090697D" w:rsidRPr="00CF6DB2" w:rsidRDefault="0090697D" w:rsidP="009335FE">
            <w:pPr>
              <w:jc w:val="center"/>
              <w:rPr>
                <w:rFonts w:ascii="Times New Roman" w:hAnsi="Times New Roman" w:cs="Times New Roman"/>
                <w:b/>
                <w:bCs/>
              </w:rPr>
            </w:pPr>
            <w:r w:rsidRPr="00CF6DB2">
              <w:rPr>
                <w:rFonts w:ascii="Times New Roman" w:hAnsi="Times New Roman" w:cs="Times New Roman"/>
                <w:b/>
                <w:bCs/>
              </w:rPr>
              <w:t>Subtotal</w:t>
            </w:r>
          </w:p>
        </w:tc>
        <w:tc>
          <w:tcPr>
            <w:tcW w:w="1593" w:type="dxa"/>
            <w:vAlign w:val="center"/>
          </w:tcPr>
          <w:p w:rsidR="0090697D" w:rsidRPr="00CF6DB2" w:rsidRDefault="0090697D" w:rsidP="009335FE">
            <w:pPr>
              <w:rPr>
                <w:rFonts w:ascii="Times New Roman" w:hAnsi="Times New Roman" w:cs="Times New Roman"/>
                <w:bCs/>
              </w:rPr>
            </w:pPr>
            <w:r w:rsidRPr="00CF6DB2">
              <w:rPr>
                <w:rFonts w:ascii="Times New Roman" w:hAnsi="Times New Roman" w:cs="Times New Roman"/>
                <w:bCs/>
              </w:rPr>
              <w:t>$</w:t>
            </w:r>
          </w:p>
        </w:tc>
      </w:tr>
      <w:tr w:rsidR="0090697D" w:rsidRPr="00CF6DB2" w:rsidTr="0090697D">
        <w:tc>
          <w:tcPr>
            <w:tcW w:w="4212" w:type="dxa"/>
            <w:vAlign w:val="center"/>
          </w:tcPr>
          <w:p w:rsidR="0090697D" w:rsidRPr="004169C1" w:rsidRDefault="0090697D" w:rsidP="009335FE">
            <w:pPr>
              <w:jc w:val="both"/>
              <w:rPr>
                <w:rFonts w:ascii="Times New Roman" w:hAnsi="Times New Roman" w:cs="Times New Roman"/>
                <w:bCs/>
                <w:sz w:val="18"/>
                <w:szCs w:val="18"/>
                <w:lang w:val="es-ES"/>
              </w:rPr>
            </w:pPr>
          </w:p>
        </w:tc>
        <w:tc>
          <w:tcPr>
            <w:tcW w:w="1426" w:type="dxa"/>
            <w:vAlign w:val="center"/>
          </w:tcPr>
          <w:p w:rsidR="0090697D" w:rsidRPr="00CF6DB2" w:rsidRDefault="0090697D" w:rsidP="009335FE">
            <w:pPr>
              <w:jc w:val="center"/>
              <w:rPr>
                <w:rFonts w:ascii="Times New Roman" w:hAnsi="Times New Roman" w:cs="Times New Roman"/>
                <w:bCs/>
              </w:rPr>
            </w:pPr>
          </w:p>
        </w:tc>
        <w:tc>
          <w:tcPr>
            <w:tcW w:w="1834" w:type="dxa"/>
            <w:vAlign w:val="center"/>
          </w:tcPr>
          <w:p w:rsidR="0090697D" w:rsidRPr="00CF6DB2" w:rsidRDefault="0090697D" w:rsidP="009335FE">
            <w:pPr>
              <w:jc w:val="center"/>
              <w:rPr>
                <w:rFonts w:ascii="Times New Roman" w:hAnsi="Times New Roman" w:cs="Times New Roman"/>
                <w:b/>
                <w:bCs/>
              </w:rPr>
            </w:pPr>
            <w:r w:rsidRPr="00CF6DB2">
              <w:rPr>
                <w:rFonts w:ascii="Times New Roman" w:hAnsi="Times New Roman" w:cs="Times New Roman"/>
                <w:b/>
                <w:bCs/>
              </w:rPr>
              <w:t>IVA 19%</w:t>
            </w:r>
          </w:p>
        </w:tc>
        <w:tc>
          <w:tcPr>
            <w:tcW w:w="1593" w:type="dxa"/>
            <w:vAlign w:val="center"/>
          </w:tcPr>
          <w:p w:rsidR="0090697D" w:rsidRPr="00CF6DB2" w:rsidRDefault="0090697D" w:rsidP="009335FE">
            <w:pPr>
              <w:rPr>
                <w:rFonts w:ascii="Times New Roman" w:hAnsi="Times New Roman" w:cs="Times New Roman"/>
                <w:bCs/>
              </w:rPr>
            </w:pPr>
            <w:r w:rsidRPr="00CF6DB2">
              <w:rPr>
                <w:rFonts w:ascii="Times New Roman" w:hAnsi="Times New Roman" w:cs="Times New Roman"/>
                <w:bCs/>
              </w:rPr>
              <w:t>$</w:t>
            </w:r>
          </w:p>
        </w:tc>
      </w:tr>
      <w:tr w:rsidR="00386F3C" w:rsidRPr="00CF6DB2" w:rsidTr="001A2D06">
        <w:tc>
          <w:tcPr>
            <w:tcW w:w="4212" w:type="dxa"/>
            <w:vAlign w:val="center"/>
          </w:tcPr>
          <w:p w:rsidR="00386F3C" w:rsidRPr="00CF6DB2" w:rsidRDefault="00386F3C" w:rsidP="00386F3C">
            <w:pPr>
              <w:jc w:val="center"/>
              <w:rPr>
                <w:rFonts w:ascii="Times New Roman" w:hAnsi="Times New Roman" w:cs="Times New Roman"/>
                <w:bCs/>
              </w:rPr>
            </w:pPr>
          </w:p>
        </w:tc>
        <w:tc>
          <w:tcPr>
            <w:tcW w:w="1426" w:type="dxa"/>
            <w:vAlign w:val="center"/>
          </w:tcPr>
          <w:p w:rsidR="00386F3C" w:rsidRPr="00CF6DB2" w:rsidRDefault="00386F3C" w:rsidP="00386F3C">
            <w:pPr>
              <w:jc w:val="center"/>
              <w:rPr>
                <w:rFonts w:ascii="Times New Roman" w:hAnsi="Times New Roman" w:cs="Times New Roman"/>
                <w:bCs/>
              </w:rPr>
            </w:pPr>
          </w:p>
        </w:tc>
        <w:tc>
          <w:tcPr>
            <w:tcW w:w="1834" w:type="dxa"/>
            <w:vAlign w:val="center"/>
          </w:tcPr>
          <w:p w:rsidR="00386F3C" w:rsidRPr="00CF6DB2" w:rsidRDefault="00386F3C" w:rsidP="00386F3C">
            <w:pPr>
              <w:jc w:val="center"/>
              <w:rPr>
                <w:rFonts w:ascii="Times New Roman" w:hAnsi="Times New Roman" w:cs="Times New Roman"/>
                <w:bCs/>
              </w:rPr>
            </w:pPr>
            <w:r w:rsidRPr="00CF6DB2">
              <w:rPr>
                <w:rFonts w:ascii="Times New Roman" w:hAnsi="Times New Roman" w:cs="Times New Roman"/>
                <w:b/>
                <w:bCs/>
              </w:rPr>
              <w:t>TOTAL</w:t>
            </w:r>
          </w:p>
        </w:tc>
        <w:tc>
          <w:tcPr>
            <w:tcW w:w="1593" w:type="dxa"/>
            <w:vAlign w:val="center"/>
          </w:tcPr>
          <w:p w:rsidR="00386F3C" w:rsidRPr="00CF6DB2" w:rsidRDefault="00386F3C" w:rsidP="00A12940">
            <w:pPr>
              <w:rPr>
                <w:rFonts w:ascii="Times New Roman" w:hAnsi="Times New Roman" w:cs="Times New Roman"/>
                <w:b/>
                <w:bCs/>
              </w:rPr>
            </w:pPr>
            <w:r w:rsidRPr="00CF6DB2">
              <w:rPr>
                <w:rFonts w:ascii="Times New Roman" w:hAnsi="Times New Roman" w:cs="Times New Roman"/>
                <w:bCs/>
              </w:rPr>
              <w:t>$</w:t>
            </w:r>
          </w:p>
        </w:tc>
      </w:tr>
    </w:tbl>
    <w:p w:rsidR="002E397C" w:rsidRPr="00CF6DB2" w:rsidRDefault="002E397C" w:rsidP="002E397C">
      <w:pPr>
        <w:jc w:val="both"/>
        <w:rPr>
          <w:rFonts w:ascii="Times New Roman" w:hAnsi="Times New Roman" w:cs="Times New Roman"/>
          <w:b/>
          <w:bCs/>
        </w:rPr>
      </w:pPr>
    </w:p>
    <w:p w:rsidR="002E397C" w:rsidRDefault="002E397C" w:rsidP="002E397C">
      <w:pPr>
        <w:jc w:val="both"/>
        <w:rPr>
          <w:rFonts w:ascii="Times New Roman" w:hAnsi="Times New Roman" w:cs="Times New Roman"/>
          <w:b/>
          <w:bCs/>
        </w:rPr>
      </w:pPr>
      <w:r w:rsidRPr="00CF6DB2">
        <w:rPr>
          <w:rFonts w:ascii="Times New Roman" w:hAnsi="Times New Roman" w:cs="Times New Roman"/>
          <w:b/>
          <w:bCs/>
        </w:rPr>
        <w:t>Valor total de la Oferta</w:t>
      </w:r>
    </w:p>
    <w:p w:rsidR="0090697D" w:rsidRPr="00CF6DB2" w:rsidRDefault="0090697D" w:rsidP="002E397C">
      <w:pPr>
        <w:jc w:val="both"/>
        <w:rPr>
          <w:rFonts w:ascii="Times New Roman" w:hAnsi="Times New Roman" w:cs="Times New Roman"/>
          <w:b/>
          <w:bCs/>
        </w:rPr>
      </w:pPr>
    </w:p>
    <w:p w:rsidR="002E397C" w:rsidRDefault="002E397C" w:rsidP="006847A1">
      <w:pPr>
        <w:pStyle w:val="Prrafodelista"/>
        <w:widowControl w:val="0"/>
        <w:numPr>
          <w:ilvl w:val="0"/>
          <w:numId w:val="7"/>
        </w:numPr>
        <w:autoSpaceDE w:val="0"/>
        <w:autoSpaceDN w:val="0"/>
        <w:adjustRightInd w:val="0"/>
        <w:spacing w:after="0" w:line="240" w:lineRule="auto"/>
        <w:jc w:val="both"/>
        <w:rPr>
          <w:rFonts w:ascii="Times New Roman" w:hAnsi="Times New Roman" w:cs="Times New Roman"/>
          <w:b/>
          <w:color w:val="000000"/>
        </w:rPr>
      </w:pPr>
      <w:r w:rsidRPr="0090697D">
        <w:rPr>
          <w:rFonts w:ascii="Times New Roman" w:hAnsi="Times New Roman" w:cs="Times New Roman"/>
          <w:b/>
          <w:color w:val="000000"/>
        </w:rPr>
        <w:t>PRESUPUESTO OFICIAL</w:t>
      </w:r>
    </w:p>
    <w:p w:rsidR="0090697D" w:rsidRPr="0090697D" w:rsidRDefault="0090697D" w:rsidP="0090697D">
      <w:pPr>
        <w:pStyle w:val="Prrafodelista"/>
        <w:widowControl w:val="0"/>
        <w:autoSpaceDE w:val="0"/>
        <w:autoSpaceDN w:val="0"/>
        <w:adjustRightInd w:val="0"/>
        <w:spacing w:after="0" w:line="240" w:lineRule="auto"/>
        <w:jc w:val="both"/>
        <w:rPr>
          <w:rFonts w:ascii="Times New Roman" w:hAnsi="Times New Roman" w:cs="Times New Roman"/>
          <w:b/>
          <w:color w:val="000000"/>
        </w:rPr>
      </w:pPr>
    </w:p>
    <w:p w:rsidR="002E397C"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w:t>
      </w:r>
      <w:r w:rsidR="0090697D" w:rsidRPr="00CF6DB2">
        <w:rPr>
          <w:rFonts w:ascii="Times New Roman" w:hAnsi="Times New Roman" w:cs="Times New Roman"/>
          <w:color w:val="000000"/>
        </w:rPr>
        <w:t>convocatoria</w:t>
      </w:r>
      <w:r w:rsidRPr="00CF6DB2">
        <w:rPr>
          <w:rFonts w:ascii="Times New Roman" w:hAnsi="Times New Roman" w:cs="Times New Roman"/>
          <w:color w:val="000000"/>
        </w:rPr>
        <w:t xml:space="preserve"> es de </w:t>
      </w:r>
      <w:r w:rsidR="0090697D" w:rsidRPr="00386F3C">
        <w:rPr>
          <w:rFonts w:ascii="Times New Roman" w:hAnsi="Times New Roman" w:cs="Times New Roman"/>
          <w:color w:val="000000"/>
        </w:rPr>
        <w:t>CIENTO SIETE MILLONES DOSCIENTOS OCHENTA Y CUATRO MIL CINCUENTA Y CINCO PESOS MONEDA CORRIENTE</w:t>
      </w:r>
      <w:r w:rsidR="0090697D" w:rsidRPr="0090697D">
        <w:rPr>
          <w:rFonts w:ascii="Times New Roman" w:hAnsi="Times New Roman" w:cs="Times New Roman"/>
          <w:b/>
          <w:color w:val="000000"/>
        </w:rPr>
        <w:t xml:space="preserve"> ($107’284.055,00 M/CTE),</w:t>
      </w:r>
      <w:r w:rsidR="0090697D" w:rsidRPr="0090697D">
        <w:rPr>
          <w:rFonts w:ascii="Times New Roman" w:hAnsi="Times New Roman" w:cs="Times New Roman"/>
          <w:color w:val="000000"/>
        </w:rPr>
        <w:t xml:space="preserve"> incluido IVA.</w:t>
      </w:r>
      <w:r w:rsidRPr="00CF6DB2">
        <w:rPr>
          <w:rFonts w:ascii="Times New Roman" w:hAnsi="Times New Roman" w:cs="Times New Roman"/>
          <w:color w:val="000000"/>
        </w:rPr>
        <w:t xml:space="preserve">       </w:t>
      </w:r>
    </w:p>
    <w:p w:rsidR="002E397C" w:rsidRPr="00CF6DB2"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Pr>
          <w:rFonts w:ascii="Times New Roman" w:hAnsi="Times New Roman" w:cs="Times New Roman"/>
          <w:color w:val="000000"/>
        </w:rPr>
        <w:t>4018</w:t>
      </w:r>
      <w:r w:rsidRPr="00CF6DB2">
        <w:rPr>
          <w:rFonts w:ascii="Times New Roman" w:hAnsi="Times New Roman" w:cs="Times New Roman"/>
          <w:color w:val="000000"/>
        </w:rPr>
        <w:t xml:space="preserve"> de fecha 2</w:t>
      </w:r>
      <w:r>
        <w:rPr>
          <w:rFonts w:ascii="Times New Roman" w:hAnsi="Times New Roman" w:cs="Times New Roman"/>
          <w:color w:val="000000"/>
        </w:rPr>
        <w:t>4</w:t>
      </w:r>
      <w:r w:rsidRPr="00CF6DB2">
        <w:rPr>
          <w:rFonts w:ascii="Times New Roman" w:hAnsi="Times New Roman" w:cs="Times New Roman"/>
          <w:color w:val="000000"/>
        </w:rPr>
        <w:t xml:space="preserve"> de octubre de 2019, Rubro: </w:t>
      </w:r>
      <w:r>
        <w:rPr>
          <w:rFonts w:ascii="Times New Roman" w:hAnsi="Times New Roman" w:cs="Times New Roman"/>
          <w:color w:val="000000"/>
        </w:rPr>
        <w:t>Dotación de laboratorios Universidad Distrital</w:t>
      </w:r>
      <w:r w:rsidRPr="00CF6DB2">
        <w:rPr>
          <w:rFonts w:ascii="Times New Roman" w:hAnsi="Times New Roman" w:cs="Times New Roman"/>
          <w:color w:val="000000"/>
        </w:rPr>
        <w:t>, expedido por el Jefe de la Sección de Presupuesto</w:t>
      </w: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FORMA DE PAGO</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La Universidad pagará el valor </w:t>
      </w:r>
      <w:r w:rsidR="00451B76" w:rsidRPr="00CF6DB2">
        <w:rPr>
          <w:rFonts w:ascii="Times New Roman" w:hAnsi="Times New Roman" w:cs="Times New Roman"/>
        </w:rPr>
        <w:t>total del</w:t>
      </w:r>
      <w:r w:rsidRPr="00CF6DB2">
        <w:rPr>
          <w:rFonts w:ascii="Times New Roman" w:hAnsi="Times New Roman" w:cs="Times New Roman"/>
        </w:rPr>
        <w:t xml:space="preserve"> contrato cuando el contratista realice la entrega del </w:t>
      </w:r>
      <w:r>
        <w:rPr>
          <w:rFonts w:ascii="Times New Roman" w:hAnsi="Times New Roman" w:cs="Times New Roman"/>
        </w:rPr>
        <w:t>servicio</w:t>
      </w:r>
      <w:r w:rsidRPr="00CF6DB2">
        <w:rPr>
          <w:rFonts w:ascii="Times New Roman" w:hAnsi="Times New Roman" w:cs="Times New Roman"/>
        </w:rPr>
        <w:t xml:space="preserve"> contratado con corte a los treinta (30) días calendario, contados a partir de la radicación de la correspondiente factura, acompañados del visto bueno de la Sección de Almacén e </w:t>
      </w:r>
      <w:r w:rsidR="00451B76" w:rsidRPr="00CF6DB2">
        <w:rPr>
          <w:rFonts w:ascii="Times New Roman" w:hAnsi="Times New Roman" w:cs="Times New Roman"/>
        </w:rPr>
        <w:t>Inventarios, certificado</w:t>
      </w:r>
      <w:r w:rsidRPr="00CF6DB2">
        <w:rPr>
          <w:rFonts w:ascii="Times New Roman" w:hAnsi="Times New Roman" w:cs="Times New Roman"/>
        </w:rPr>
        <w:t xml:space="preserve"> </w:t>
      </w:r>
      <w:r w:rsidRPr="00CF6DB2">
        <w:rPr>
          <w:rFonts w:ascii="Times New Roman" w:hAnsi="Times New Roman" w:cs="Times New Roman"/>
        </w:rPr>
        <w:lastRenderedPageBreak/>
        <w:t xml:space="preserve">de cumplimiento de aportes parafiscales, certificación del cumplimiento expedida por el supervisor del contrato. </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2E397C" w:rsidRPr="00CF6DB2" w:rsidRDefault="002E397C"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TERMINOS DE EJECUCION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plazo de ejecución del contrato es de</w:t>
      </w:r>
      <w:r>
        <w:rPr>
          <w:rFonts w:ascii="Times New Roman" w:hAnsi="Times New Roman" w:cs="Times New Roman"/>
        </w:rPr>
        <w:t xml:space="preserve"> cuatro</w:t>
      </w:r>
      <w:r w:rsidRPr="00CF6DB2">
        <w:rPr>
          <w:rFonts w:ascii="Times New Roman" w:hAnsi="Times New Roman" w:cs="Times New Roman"/>
        </w:rPr>
        <w:t xml:space="preserve"> (</w:t>
      </w:r>
      <w:r>
        <w:rPr>
          <w:rFonts w:ascii="Times New Roman" w:hAnsi="Times New Roman" w:cs="Times New Roman"/>
        </w:rPr>
        <w:t>4</w:t>
      </w:r>
      <w:r w:rsidRPr="00CF6DB2">
        <w:rPr>
          <w:rFonts w:ascii="Times New Roman" w:hAnsi="Times New Roman" w:cs="Times New Roman"/>
        </w:rPr>
        <w:t xml:space="preserve">) </w:t>
      </w:r>
      <w:r>
        <w:rPr>
          <w:rFonts w:ascii="Times New Roman" w:hAnsi="Times New Roman" w:cs="Times New Roman"/>
        </w:rPr>
        <w:t>meses</w:t>
      </w:r>
      <w:r w:rsidRPr="00CF6DB2">
        <w:rPr>
          <w:rFonts w:ascii="Times New Roman" w:hAnsi="Times New Roman" w:cs="Times New Roman"/>
        </w:rPr>
        <w:t>, contado a partir de la aprobación de las respectivas pólizas solicitadas.</w:t>
      </w:r>
    </w:p>
    <w:p w:rsidR="002E397C" w:rsidRPr="00CF6DB2" w:rsidRDefault="002E397C" w:rsidP="002E397C">
      <w:pPr>
        <w:pStyle w:val="Textoindependiente"/>
        <w:jc w:val="both"/>
        <w:rPr>
          <w:rFonts w:ascii="Times New Roman" w:hAnsi="Times New Roman"/>
          <w:spacing w:val="-3"/>
          <w:sz w:val="22"/>
          <w:szCs w:val="22"/>
        </w:rPr>
      </w:pPr>
    </w:p>
    <w:p w:rsidR="002E397C" w:rsidRPr="00CF6DB2" w:rsidRDefault="002E397C" w:rsidP="002E397C">
      <w:pPr>
        <w:pStyle w:val="Prrafodelista"/>
        <w:numPr>
          <w:ilvl w:val="0"/>
          <w:numId w:val="7"/>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2E397C" w:rsidRPr="00CF6DB2" w:rsidRDefault="002E397C" w:rsidP="002E397C">
      <w:pPr>
        <w:pStyle w:val="Textoindependiente"/>
        <w:jc w:val="both"/>
        <w:rPr>
          <w:rFonts w:ascii="Times New Roman" w:hAnsi="Times New Roman"/>
          <w:spacing w:val="-3"/>
          <w:sz w:val="22"/>
          <w:szCs w:val="22"/>
        </w:rPr>
      </w:pPr>
    </w:p>
    <w:p w:rsidR="002E397C" w:rsidRPr="00CF6DB2" w:rsidRDefault="002E397C" w:rsidP="002E397C">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2E397C" w:rsidRPr="00CF6DB2"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2E397C" w:rsidRPr="00CF6DB2" w:rsidRDefault="002E397C" w:rsidP="00451B76">
      <w:pPr>
        <w:numPr>
          <w:ilvl w:val="0"/>
          <w:numId w:val="5"/>
        </w:numPr>
        <w:autoSpaceDE w:val="0"/>
        <w:autoSpaceDN w:val="0"/>
        <w:adjustRightInd w:val="0"/>
        <w:spacing w:after="0" w:line="240" w:lineRule="auto"/>
        <w:jc w:val="both"/>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w:t>
      </w:r>
      <w:r w:rsidR="00451B76" w:rsidRPr="00CF6DB2">
        <w:rPr>
          <w:rFonts w:ascii="Times New Roman" w:hAnsi="Times New Roman" w:cs="Times New Roman"/>
          <w:spacing w:val="-3"/>
        </w:rPr>
        <w:t>%)</w:t>
      </w:r>
      <w:r w:rsidRPr="00CF6DB2">
        <w:rPr>
          <w:rFonts w:ascii="Times New Roman" w:hAnsi="Times New Roman" w:cs="Times New Roman"/>
          <w:spacing w:val="-3"/>
        </w:rPr>
        <w:t xml:space="preserve"> del valor del contrato y con una vigencia igual al plazo total de ejecución </w:t>
      </w:r>
      <w:r w:rsidR="00451B76" w:rsidRPr="00CF6DB2">
        <w:rPr>
          <w:rFonts w:ascii="Times New Roman" w:hAnsi="Times New Roman" w:cs="Times New Roman"/>
          <w:spacing w:val="-3"/>
        </w:rPr>
        <w:t xml:space="preserve">y </w:t>
      </w:r>
      <w:r w:rsidR="00451B76" w:rsidRPr="00CF6DB2">
        <w:rPr>
          <w:rFonts w:ascii="Times New Roman" w:hAnsi="Times New Roman" w:cs="Times New Roman"/>
        </w:rPr>
        <w:t>tres</w:t>
      </w:r>
      <w:r w:rsidRPr="00CF6DB2">
        <w:rPr>
          <w:rFonts w:ascii="Times New Roman" w:hAnsi="Times New Roman" w:cs="Times New Roman"/>
        </w:rPr>
        <w:t xml:space="preserve"> (3) meses más.</w:t>
      </w:r>
    </w:p>
    <w:p w:rsidR="002E397C" w:rsidRPr="00CF6DB2" w:rsidRDefault="002E397C" w:rsidP="002E397C">
      <w:pPr>
        <w:autoSpaceDE w:val="0"/>
        <w:autoSpaceDN w:val="0"/>
        <w:adjustRightInd w:val="0"/>
        <w:ind w:left="360"/>
        <w:rPr>
          <w:rFonts w:ascii="Times New Roman" w:hAnsi="Times New Roman" w:cs="Times New Roman"/>
        </w:rPr>
      </w:pPr>
    </w:p>
    <w:p w:rsidR="002E397C" w:rsidRPr="00CF6DB2" w:rsidRDefault="002E397C" w:rsidP="00451B76">
      <w:pPr>
        <w:numPr>
          <w:ilvl w:val="0"/>
          <w:numId w:val="6"/>
        </w:numPr>
        <w:autoSpaceDE w:val="0"/>
        <w:autoSpaceDN w:val="0"/>
        <w:adjustRightInd w:val="0"/>
        <w:spacing w:after="0" w:line="240" w:lineRule="auto"/>
        <w:jc w:val="both"/>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xml:space="preserve">: Deberá garantizar la ejecución del CONTRATO de acuerdo con las especificaciones y requisitos mínimos de la propuesta y del contrato, por el veinte por ciento (20%) del valor del </w:t>
      </w:r>
      <w:r w:rsidR="00451B76" w:rsidRPr="00CF6DB2">
        <w:rPr>
          <w:rFonts w:ascii="Times New Roman" w:hAnsi="Times New Roman" w:cs="Times New Roman"/>
        </w:rPr>
        <w:t>contrato, y</w:t>
      </w:r>
      <w:r w:rsidRPr="00CF6DB2">
        <w:rPr>
          <w:rFonts w:ascii="Times New Roman" w:hAnsi="Times New Roman" w:cs="Times New Roman"/>
        </w:rPr>
        <w:t xml:space="preserve"> su </w:t>
      </w:r>
      <w:r w:rsidR="00451B76" w:rsidRPr="00CF6DB2">
        <w:rPr>
          <w:rFonts w:ascii="Times New Roman" w:hAnsi="Times New Roman" w:cs="Times New Roman"/>
        </w:rPr>
        <w:t>vigencia igual</w:t>
      </w:r>
      <w:r w:rsidRPr="00CF6DB2">
        <w:rPr>
          <w:rFonts w:ascii="Times New Roman" w:hAnsi="Times New Roman" w:cs="Times New Roman"/>
        </w:rPr>
        <w:t xml:space="preserve"> al plazo del contrato y tres (3) años más, contados desde el acta de recibo a satisfacción.</w:t>
      </w:r>
    </w:p>
    <w:p w:rsidR="002E397C" w:rsidRPr="00CF6DB2" w:rsidRDefault="002E397C"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CRITERIOS DE SELECCIÓN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2E397C" w:rsidRPr="00CF6DB2" w:rsidTr="009335FE">
        <w:tc>
          <w:tcPr>
            <w:tcW w:w="5382" w:type="dxa"/>
            <w:shd w:val="clear" w:color="auto" w:fill="D9D9D9"/>
            <w:vAlign w:val="center"/>
          </w:tcPr>
          <w:p w:rsidR="002E397C" w:rsidRPr="00CF6DB2" w:rsidRDefault="002E397C" w:rsidP="009335FE">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2E397C" w:rsidRPr="00CF6DB2" w:rsidRDefault="002E397C" w:rsidP="009335FE">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2E397C" w:rsidRPr="00CF6DB2" w:rsidTr="009335FE">
        <w:tc>
          <w:tcPr>
            <w:tcW w:w="538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2E397C" w:rsidRPr="00CF6DB2" w:rsidTr="009335FE">
        <w:tc>
          <w:tcPr>
            <w:tcW w:w="538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2E397C" w:rsidRPr="00CF6DB2" w:rsidTr="009335FE">
        <w:tc>
          <w:tcPr>
            <w:tcW w:w="538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2E397C" w:rsidRPr="00CF6DB2" w:rsidRDefault="002E397C" w:rsidP="009335FE">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2E397C" w:rsidRDefault="002E397C" w:rsidP="002E397C">
      <w:pPr>
        <w:pStyle w:val="Prrafodelista"/>
        <w:ind w:left="360"/>
        <w:jc w:val="both"/>
        <w:rPr>
          <w:rFonts w:ascii="Times New Roman" w:hAnsi="Times New Roman" w:cs="Times New Roman"/>
          <w:b/>
          <w:bCs/>
        </w:rPr>
      </w:pPr>
    </w:p>
    <w:p w:rsidR="0090697D" w:rsidRDefault="0090697D" w:rsidP="002E397C">
      <w:pPr>
        <w:pStyle w:val="Prrafodelista"/>
        <w:ind w:left="360"/>
        <w:jc w:val="both"/>
        <w:rPr>
          <w:rFonts w:ascii="Times New Roman" w:hAnsi="Times New Roman" w:cs="Times New Roman"/>
          <w:b/>
          <w:bCs/>
        </w:rPr>
      </w:pPr>
    </w:p>
    <w:p w:rsidR="0090697D" w:rsidRDefault="0090697D" w:rsidP="002E397C">
      <w:pPr>
        <w:pStyle w:val="Prrafodelista"/>
        <w:ind w:left="360"/>
        <w:jc w:val="both"/>
        <w:rPr>
          <w:rFonts w:ascii="Times New Roman" w:hAnsi="Times New Roman" w:cs="Times New Roman"/>
          <w:b/>
          <w:bCs/>
        </w:rPr>
      </w:pPr>
    </w:p>
    <w:p w:rsidR="0090697D" w:rsidRPr="00CF6DB2" w:rsidRDefault="0090697D" w:rsidP="002E397C">
      <w:pPr>
        <w:pStyle w:val="Prrafodelista"/>
        <w:ind w:left="360"/>
        <w:jc w:val="both"/>
        <w:rPr>
          <w:rFonts w:ascii="Times New Roman" w:hAnsi="Times New Roman" w:cs="Times New Roman"/>
          <w:b/>
          <w:bCs/>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SUPERVISION DEL CONTRATO</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La Supervisión del contrato derivado del proceso de selección estará a cargo de la Universidad Distrital a través </w:t>
      </w:r>
      <w:r>
        <w:rPr>
          <w:rFonts w:ascii="Times New Roman" w:hAnsi="Times New Roman" w:cs="Times New Roman"/>
        </w:rPr>
        <w:t>del Coordinador del Laboratorios de la Facultad de Ingeniería</w:t>
      </w:r>
      <w:r w:rsidRPr="00CF6DB2">
        <w:rPr>
          <w:rFonts w:ascii="Times New Roman" w:hAnsi="Times New Roman" w:cs="Times New Roman"/>
        </w:rPr>
        <w:t>,</w:t>
      </w:r>
      <w:r w:rsidRPr="00CF6DB2">
        <w:rPr>
          <w:rFonts w:ascii="Times New Roman" w:hAnsi="Times New Roman" w:cs="Times New Roman"/>
          <w:b/>
        </w:rPr>
        <w:t xml:space="preserve"> </w:t>
      </w:r>
      <w:r w:rsidRPr="00CF6DB2">
        <w:rPr>
          <w:rFonts w:ascii="Times New Roman" w:hAnsi="Times New Roman" w:cs="Times New Roman"/>
        </w:rPr>
        <w:t>el cual coordinará, supervisará y exigirá el cumplimiento de las obligaciones asumidas por el Contratista; acorde con el “Manual de Interventoría y Supervisión de la Universidad Distrital Francisco José de Caldas” (Resolución 629 de 2016).</w:t>
      </w:r>
    </w:p>
    <w:p w:rsidR="002E397C" w:rsidRPr="00CF6DB2" w:rsidRDefault="002E397C"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2E397C" w:rsidRPr="00CF6DB2" w:rsidRDefault="002E397C" w:rsidP="002E397C">
      <w:pPr>
        <w:spacing w:after="0"/>
        <w:jc w:val="both"/>
        <w:rPr>
          <w:rFonts w:ascii="Times New Roman" w:hAnsi="Times New Roman" w:cs="Times New Roman"/>
        </w:rPr>
      </w:pPr>
    </w:p>
    <w:p w:rsidR="002E397C" w:rsidRPr="00CF6DB2" w:rsidRDefault="002E397C" w:rsidP="002E397C">
      <w:pPr>
        <w:autoSpaceDE w:val="0"/>
        <w:jc w:val="both"/>
        <w:rPr>
          <w:rFonts w:ascii="Times New Roman" w:hAnsi="Times New Roman" w:cs="Times New Roman"/>
          <w:color w:val="000000"/>
          <w:spacing w:val="-3"/>
        </w:rPr>
      </w:pPr>
      <w:r w:rsidRPr="00CF6DB2">
        <w:rPr>
          <w:rFonts w:ascii="Times New Roman" w:hAnsi="Times New Roman" w:cs="Times New Roman"/>
          <w:bCs/>
        </w:rPr>
        <w:t xml:space="preserve">La cotización debe presentarse en sobre sellado y foliado, identificado con el número del presente término de referencia </w:t>
      </w:r>
      <w:r w:rsidRPr="001F38B3">
        <w:rPr>
          <w:rFonts w:ascii="Times New Roman" w:hAnsi="Times New Roman" w:cs="Times New Roman"/>
          <w:bCs/>
        </w:rPr>
        <w:t>(</w:t>
      </w:r>
      <w:r w:rsidR="001F38B3">
        <w:rPr>
          <w:rFonts w:ascii="Times New Roman" w:hAnsi="Times New Roman" w:cs="Times New Roman"/>
          <w:b/>
        </w:rPr>
        <w:t>SC-000488</w:t>
      </w:r>
      <w:r w:rsidRPr="00CF6DB2">
        <w:rPr>
          <w:rFonts w:ascii="Times New Roman" w:hAnsi="Times New Roman" w:cs="Times New Roman"/>
          <w:bCs/>
        </w:rPr>
        <w:t xml:space="preserve">), el nombre y la </w:t>
      </w:r>
      <w:r>
        <w:rPr>
          <w:rFonts w:ascii="Times New Roman" w:hAnsi="Times New Roman" w:cs="Times New Roman"/>
          <w:bCs/>
        </w:rPr>
        <w:t xml:space="preserve">dirección del proponente hasta </w:t>
      </w:r>
      <w:r w:rsidRPr="00CF6DB2">
        <w:rPr>
          <w:rFonts w:ascii="Times New Roman" w:hAnsi="Times New Roman" w:cs="Times New Roman"/>
          <w:bCs/>
        </w:rPr>
        <w:t xml:space="preserve">las </w:t>
      </w:r>
      <w:r>
        <w:rPr>
          <w:rFonts w:ascii="Times New Roman" w:hAnsi="Times New Roman" w:cs="Times New Roman"/>
          <w:bCs/>
        </w:rPr>
        <w:t>04</w:t>
      </w:r>
      <w:r w:rsidRPr="00CF6DB2">
        <w:rPr>
          <w:rFonts w:ascii="Times New Roman" w:hAnsi="Times New Roman" w:cs="Times New Roman"/>
          <w:bCs/>
        </w:rPr>
        <w:t xml:space="preserve">:00 </w:t>
      </w:r>
      <w:r>
        <w:rPr>
          <w:rFonts w:ascii="Times New Roman" w:hAnsi="Times New Roman" w:cs="Times New Roman"/>
          <w:bCs/>
        </w:rPr>
        <w:t>p</w:t>
      </w:r>
      <w:r w:rsidRPr="00CF6DB2">
        <w:rPr>
          <w:rFonts w:ascii="Times New Roman" w:hAnsi="Times New Roman" w:cs="Times New Roman"/>
          <w:bCs/>
        </w:rPr>
        <w:t xml:space="preserve">m., </w:t>
      </w:r>
      <w:r>
        <w:rPr>
          <w:rFonts w:ascii="Times New Roman" w:hAnsi="Times New Roman" w:cs="Times New Roman"/>
          <w:bCs/>
        </w:rPr>
        <w:t>d</w:t>
      </w:r>
      <w:r w:rsidRPr="00CF6DB2">
        <w:rPr>
          <w:rFonts w:ascii="Times New Roman" w:hAnsi="Times New Roman" w:cs="Times New Roman"/>
          <w:bCs/>
        </w:rPr>
        <w:t xml:space="preserve">el 06 </w:t>
      </w:r>
      <w:r w:rsidRPr="00CF6DB2">
        <w:rPr>
          <w:rFonts w:ascii="Times New Roman" w:hAnsi="Times New Roman" w:cs="Times New Roman"/>
          <w:color w:val="000000"/>
          <w:spacing w:val="-3"/>
        </w:rPr>
        <w:t xml:space="preserve">de </w:t>
      </w:r>
      <w:r>
        <w:rPr>
          <w:rFonts w:ascii="Times New Roman" w:hAnsi="Times New Roman" w:cs="Times New Roman"/>
          <w:color w:val="000000"/>
          <w:spacing w:val="-3"/>
        </w:rPr>
        <w:t>noviembre</w:t>
      </w:r>
      <w:r w:rsidRPr="00CF6DB2">
        <w:rPr>
          <w:rFonts w:ascii="Times New Roman" w:hAnsi="Times New Roman" w:cs="Times New Roman"/>
          <w:color w:val="000000"/>
          <w:spacing w:val="-3"/>
        </w:rPr>
        <w:t xml:space="preserve"> de 2019 en la </w:t>
      </w:r>
      <w:r>
        <w:rPr>
          <w:rFonts w:ascii="Times New Roman" w:hAnsi="Times New Roman" w:cs="Times New Roman"/>
          <w:color w:val="000000"/>
          <w:spacing w:val="-3"/>
        </w:rPr>
        <w:t>Vicerrectoría Administrativa y Financiera: carrera 7 No 40B -53 piso 8</w:t>
      </w:r>
      <w:r w:rsidRPr="00CF6DB2">
        <w:rPr>
          <w:rFonts w:ascii="Times New Roman" w:hAnsi="Times New Roman" w:cs="Times New Roman"/>
          <w:color w:val="000000"/>
          <w:spacing w:val="-3"/>
        </w:rPr>
        <w:t xml:space="preserve"> Bogotá D.C. </w:t>
      </w:r>
    </w:p>
    <w:p w:rsidR="002E397C" w:rsidRPr="00CF6DB2" w:rsidRDefault="002E397C" w:rsidP="002E397C">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Para el estudio y evaluación técnica de las propuestas estas serán remitidas a la dependencia que realizó la solicitud para su revisión y aprobación.</w:t>
      </w:r>
    </w:p>
    <w:p w:rsidR="00451B76" w:rsidRDefault="00451B76" w:rsidP="00451B76">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publicará en la </w:t>
      </w:r>
      <w:r>
        <w:rPr>
          <w:rFonts w:ascii="Times New Roman" w:hAnsi="Times New Roman" w:cs="Times New Roman"/>
        </w:rPr>
        <w:t>página de contratación directa. por la Vicerrectoría Administrativa y Financiera</w:t>
      </w:r>
      <w:r w:rsidRPr="00CF6DB2">
        <w:rPr>
          <w:rFonts w:ascii="Times New Roman" w:hAnsi="Times New Roman" w:cs="Times New Roman"/>
        </w:rPr>
        <w:t xml:space="preserve"> </w:t>
      </w:r>
      <w:hyperlink r:id="rId10" w:history="1">
        <w:r>
          <w:rPr>
            <w:rStyle w:val="Hipervnculo"/>
          </w:rPr>
          <w:t>https://www1.udistrital.edu.co/contratacion/index.php?t=cd&amp;y=2019</w:t>
        </w:r>
      </w:hyperlink>
      <w:r w:rsidRPr="00CF6DB2">
        <w:rPr>
          <w:rFonts w:ascii="Times New Roman" w:hAnsi="Times New Roman" w:cs="Times New Roman"/>
          <w:color w:val="26282A"/>
        </w:rPr>
        <w:t xml:space="preserve">. </w:t>
      </w:r>
    </w:p>
    <w:p w:rsidR="002E397C"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 xml:space="preserve">Recordamos que se deben inscribir en la página de proveedores de la Universidad Distrital Francisco </w:t>
      </w:r>
      <w:r w:rsidR="00386F3C" w:rsidRPr="00CF6DB2">
        <w:rPr>
          <w:rFonts w:ascii="Times New Roman" w:hAnsi="Times New Roman" w:cs="Times New Roman"/>
          <w:color w:val="26282A"/>
        </w:rPr>
        <w:t>José</w:t>
      </w:r>
      <w:r w:rsidRPr="00CF6DB2">
        <w:rPr>
          <w:rFonts w:ascii="Times New Roman" w:hAnsi="Times New Roman" w:cs="Times New Roman"/>
          <w:color w:val="26282A"/>
        </w:rPr>
        <w:t xml:space="preserve"> de Caldas – SISTEMA AGORA. </w:t>
      </w:r>
      <w:hyperlink r:id="rId11" w:history="1">
        <w:r w:rsidRPr="00CF6DB2">
          <w:rPr>
            <w:rStyle w:val="Hipervnculo"/>
            <w:rFonts w:ascii="Times New Roman" w:hAnsi="Times New Roman" w:cs="Times New Roman"/>
          </w:rPr>
          <w:t>https://funcionarios.portaloas.udistrital.edu.co/agora/</w:t>
        </w:r>
      </w:hyperlink>
      <w:r w:rsidRPr="00CF6DB2">
        <w:rPr>
          <w:rFonts w:ascii="Times New Roman" w:hAnsi="Times New Roman" w:cs="Times New Roman"/>
          <w:color w:val="26282A"/>
        </w:rPr>
        <w:t>.</w:t>
      </w:r>
    </w:p>
    <w:p w:rsidR="00451B76" w:rsidRPr="00CF6DB2" w:rsidRDefault="00451B76" w:rsidP="00451B76">
      <w:pPr>
        <w:jc w:val="both"/>
        <w:rPr>
          <w:rFonts w:ascii="Times New Roman" w:hAnsi="Times New Roman" w:cs="Times New Roman"/>
          <w:color w:val="26282A"/>
        </w:rPr>
      </w:pPr>
      <w:r w:rsidRPr="00451B76">
        <w:rPr>
          <w:rFonts w:ascii="Times New Roman" w:hAnsi="Times New Roman" w:cs="Times New Roman"/>
          <w:b/>
          <w:color w:val="26282A"/>
        </w:rPr>
        <w:t>NOTA:</w:t>
      </w:r>
      <w:r>
        <w:rPr>
          <w:rFonts w:ascii="Times New Roman" w:hAnsi="Times New Roman" w:cs="Times New Roman"/>
          <w:color w:val="26282A"/>
        </w:rPr>
        <w:t xml:space="preserve"> La propuesta puede ser presentada por el Sistema AGORA o hacerla llegar a la Vicerrectoría Administrativa y Financiera.</w:t>
      </w:r>
    </w:p>
    <w:p w:rsidR="00451B76" w:rsidRPr="00CF6DB2" w:rsidRDefault="00451B76" w:rsidP="002E397C">
      <w:pPr>
        <w:jc w:val="both"/>
        <w:rPr>
          <w:rFonts w:ascii="Times New Roman" w:hAnsi="Times New Roman" w:cs="Times New Roman"/>
          <w:color w:val="26282A"/>
        </w:rPr>
      </w:pPr>
    </w:p>
    <w:p w:rsidR="002E397C" w:rsidRPr="00CF6DB2" w:rsidRDefault="002E397C" w:rsidP="002E397C">
      <w:pPr>
        <w:pStyle w:val="Default"/>
        <w:numPr>
          <w:ilvl w:val="0"/>
          <w:numId w:val="7"/>
        </w:numPr>
        <w:rPr>
          <w:rFonts w:ascii="Times New Roman" w:hAnsi="Times New Roman" w:cs="Times New Roman"/>
          <w:sz w:val="22"/>
          <w:szCs w:val="22"/>
        </w:rPr>
      </w:pPr>
      <w:r w:rsidRPr="00CF6DB2">
        <w:rPr>
          <w:rFonts w:ascii="Times New Roman" w:hAnsi="Times New Roman" w:cs="Times New Roman"/>
          <w:b/>
          <w:bCs/>
          <w:sz w:val="22"/>
          <w:szCs w:val="22"/>
        </w:rPr>
        <w:t xml:space="preserve">ACLARACIONES </w:t>
      </w:r>
    </w:p>
    <w:p w:rsidR="002E397C" w:rsidRPr="00CF6DB2" w:rsidRDefault="002E397C" w:rsidP="002E397C">
      <w:pPr>
        <w:pStyle w:val="Default"/>
        <w:ind w:left="360"/>
        <w:rPr>
          <w:rFonts w:ascii="Times New Roman" w:hAnsi="Times New Roman" w:cs="Times New Roman"/>
          <w:sz w:val="22"/>
          <w:szCs w:val="22"/>
        </w:rPr>
      </w:pPr>
    </w:p>
    <w:p w:rsidR="002E397C" w:rsidRPr="00CF6DB2" w:rsidRDefault="002E397C" w:rsidP="002E397C">
      <w:pPr>
        <w:autoSpaceDE w:val="0"/>
        <w:jc w:val="both"/>
        <w:rPr>
          <w:rFonts w:ascii="Times New Roman" w:hAnsi="Times New Roman" w:cs="Times New Roman"/>
        </w:rPr>
      </w:pPr>
      <w:r w:rsidRPr="00CF6DB2">
        <w:rPr>
          <w:rFonts w:ascii="Times New Roman" w:hAnsi="Times New Roman" w:cs="Times New Roman"/>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w:t>
      </w:r>
      <w:r w:rsidR="00451B76" w:rsidRPr="00CF6DB2">
        <w:rPr>
          <w:rFonts w:ascii="Times New Roman" w:hAnsi="Times New Roman" w:cs="Times New Roman"/>
        </w:rPr>
        <w:t>el oferente presentado</w:t>
      </w:r>
      <w:r w:rsidRPr="00CF6DB2">
        <w:rPr>
          <w:rFonts w:ascii="Times New Roman" w:hAnsi="Times New Roman" w:cs="Times New Roman"/>
        </w:rPr>
        <w:t xml:space="preserve"> de forma escrita en la Sección de Compras, dentro del día hábil siguiente a la solicitud por parte de la Entidad.</w:t>
      </w:r>
    </w:p>
    <w:p w:rsidR="002E397C" w:rsidRPr="00CF6DB2" w:rsidRDefault="002E397C" w:rsidP="002E397C">
      <w:pPr>
        <w:pStyle w:val="Prrafodelista"/>
        <w:numPr>
          <w:ilvl w:val="0"/>
          <w:numId w:val="7"/>
        </w:numPr>
        <w:jc w:val="both"/>
        <w:rPr>
          <w:rFonts w:ascii="Times New Roman" w:hAnsi="Times New Roman" w:cs="Times New Roman"/>
          <w:b/>
          <w:bCs/>
          <w:color w:val="26282A"/>
        </w:rPr>
      </w:pPr>
      <w:r w:rsidRPr="00CF6DB2">
        <w:rPr>
          <w:rFonts w:ascii="Times New Roman" w:hAnsi="Times New Roman" w:cs="Times New Roman"/>
          <w:b/>
          <w:bCs/>
          <w:color w:val="26282A"/>
        </w:rPr>
        <w:t>ESTAMPILLA U.D.F.J.C., PROCULTURA Y ADULTO MAYOR</w:t>
      </w:r>
    </w:p>
    <w:p w:rsidR="002E397C" w:rsidRPr="00CF6DB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 xml:space="preserve">De conformidad con lo dispuesto en el Articulo 6 del Acuerdo 696 del 28 de </w:t>
      </w:r>
      <w:r w:rsidR="00451B76" w:rsidRPr="00CF6DB2">
        <w:rPr>
          <w:rFonts w:ascii="Times New Roman" w:hAnsi="Times New Roman" w:cs="Times New Roman"/>
          <w:color w:val="26282A"/>
        </w:rPr>
        <w:t>diciembre de</w:t>
      </w:r>
      <w:r w:rsidRPr="00CF6DB2">
        <w:rPr>
          <w:rFonts w:ascii="Times New Roman" w:hAnsi="Times New Roman" w:cs="Times New Roman"/>
          <w:color w:val="26282A"/>
        </w:rPr>
        <w:t xml:space="preserve"> 2017 del Concejo de Bogotá D. C.</w:t>
      </w:r>
      <w:r w:rsidR="00451B76" w:rsidRPr="00CF6DB2">
        <w:rPr>
          <w:rFonts w:ascii="Times New Roman" w:hAnsi="Times New Roman" w:cs="Times New Roman"/>
          <w:color w:val="26282A"/>
        </w:rPr>
        <w:t>, del</w:t>
      </w:r>
      <w:r w:rsidRPr="00CF6DB2">
        <w:rPr>
          <w:rFonts w:ascii="Times New Roman" w:hAnsi="Times New Roman" w:cs="Times New Roman"/>
          <w:color w:val="26282A"/>
        </w:rPr>
        <w:t xml:space="preserve"> valor bruto del contrato y de sus adicionales, si las hubiere, se retendrá el 1.1% por concepto de la estampilla Universidad Distrital Francisco José de Caldas 50 años.</w:t>
      </w:r>
    </w:p>
    <w:p w:rsidR="002E397C" w:rsidRPr="00CF6DB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2E397C" w:rsidRPr="00CF6DB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lastRenderedPageBreak/>
        <w:t xml:space="preserve">De conformidad con lo dispuesto en el Acuerdo 645 del 9 de junio de </w:t>
      </w:r>
      <w:r w:rsidR="00451B76" w:rsidRPr="00CF6DB2">
        <w:rPr>
          <w:rFonts w:ascii="Times New Roman" w:hAnsi="Times New Roman" w:cs="Times New Roman"/>
          <w:color w:val="26282A"/>
        </w:rPr>
        <w:t>2016 del</w:t>
      </w:r>
      <w:r w:rsidRPr="00CF6DB2">
        <w:rPr>
          <w:rFonts w:ascii="Times New Roman" w:hAnsi="Times New Roman" w:cs="Times New Roman"/>
          <w:color w:val="26282A"/>
        </w:rPr>
        <w:t xml:space="preserve"> Concejo de Bogotá D.C. del valor bruto del contrato y de sus adicionales, si las hubiere, se retendrá el 2% por concepto de la Estampilla Adulto Mayor.</w:t>
      </w:r>
    </w:p>
    <w:p w:rsidR="0090697D" w:rsidRPr="00CF6DB2" w:rsidRDefault="0090697D" w:rsidP="002E397C">
      <w:pPr>
        <w:jc w:val="both"/>
        <w:rPr>
          <w:rFonts w:ascii="Times New Roman" w:hAnsi="Times New Roman" w:cs="Times New Roman"/>
          <w:color w:val="26282A"/>
        </w:rPr>
      </w:pPr>
    </w:p>
    <w:p w:rsidR="002E397C" w:rsidRPr="00CF6DB2" w:rsidRDefault="002E397C" w:rsidP="002E397C">
      <w:pPr>
        <w:pStyle w:val="Prrafodelista"/>
        <w:numPr>
          <w:ilvl w:val="0"/>
          <w:numId w:val="7"/>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2E397C" w:rsidRPr="00CF6DB2" w:rsidRDefault="002E397C" w:rsidP="002E397C">
      <w:pPr>
        <w:pStyle w:val="Prrafodelista"/>
        <w:numPr>
          <w:ilvl w:val="0"/>
          <w:numId w:val="3"/>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2E397C" w:rsidRDefault="002E397C" w:rsidP="002E397C">
      <w:pPr>
        <w:pStyle w:val="Prrafodelista"/>
        <w:numPr>
          <w:ilvl w:val="0"/>
          <w:numId w:val="3"/>
        </w:numPr>
        <w:jc w:val="both"/>
        <w:rPr>
          <w:rFonts w:ascii="Times New Roman" w:hAnsi="Times New Roman" w:cs="Times New Roman"/>
          <w:color w:val="26282A"/>
        </w:rPr>
      </w:pPr>
      <w:r w:rsidRPr="00CF6DB2">
        <w:rPr>
          <w:rFonts w:ascii="Times New Roman" w:hAnsi="Times New Roman" w:cs="Times New Roman"/>
          <w:color w:val="26282A"/>
        </w:rPr>
        <w:t>El proponente debe presentar la cotización general del cuadro 1 PROPUESTA TECNICA Y ECONOMICA.</w:t>
      </w:r>
    </w:p>
    <w:p w:rsidR="002E397C" w:rsidRPr="002F2AE5" w:rsidRDefault="002E397C" w:rsidP="002E397C">
      <w:pPr>
        <w:ind w:left="360"/>
        <w:jc w:val="both"/>
        <w:rPr>
          <w:rFonts w:ascii="Times New Roman" w:hAnsi="Times New Roman" w:cs="Times New Roman"/>
          <w:color w:val="26282A"/>
        </w:rPr>
      </w:pPr>
    </w:p>
    <w:p w:rsidR="002E397C" w:rsidRPr="00CF6DB2" w:rsidRDefault="002E397C" w:rsidP="002E397C">
      <w:pPr>
        <w:ind w:left="360"/>
        <w:jc w:val="both"/>
        <w:rPr>
          <w:rFonts w:ascii="Times New Roman" w:hAnsi="Times New Roman" w:cs="Times New Roman"/>
          <w:b/>
          <w:bCs/>
          <w:color w:val="26282A"/>
        </w:rPr>
      </w:pPr>
      <w:r w:rsidRPr="00CF6DB2">
        <w:rPr>
          <w:rFonts w:ascii="Times New Roman" w:hAnsi="Times New Roman" w:cs="Times New Roman"/>
          <w:b/>
          <w:bCs/>
          <w:color w:val="26282A"/>
        </w:rPr>
        <w:t xml:space="preserve">14.1 Documentación habilitante </w:t>
      </w:r>
      <w:r w:rsidRPr="00CF6DB2">
        <w:rPr>
          <w:rFonts w:ascii="Times New Roman" w:hAnsi="Times New Roman" w:cs="Times New Roman"/>
          <w:color w:val="26282A"/>
        </w:rPr>
        <w:t>(anexos a la propuesta técnica y económica)</w:t>
      </w:r>
    </w:p>
    <w:p w:rsidR="002E397C" w:rsidRDefault="00451B76" w:rsidP="002E397C">
      <w:pPr>
        <w:pStyle w:val="Prrafodelista"/>
        <w:numPr>
          <w:ilvl w:val="0"/>
          <w:numId w:val="4"/>
        </w:numPr>
        <w:spacing w:after="0"/>
        <w:jc w:val="both"/>
        <w:rPr>
          <w:rFonts w:ascii="Times New Roman" w:hAnsi="Times New Roman" w:cs="Times New Roman"/>
          <w:color w:val="26282A"/>
        </w:rPr>
      </w:pPr>
      <w:r>
        <w:rPr>
          <w:rFonts w:ascii="Times New Roman" w:hAnsi="Times New Roman" w:cs="Times New Roman"/>
          <w:color w:val="26282A"/>
        </w:rPr>
        <w:t>Dos Certificados de</w:t>
      </w:r>
      <w:r w:rsidR="002E397C">
        <w:rPr>
          <w:rFonts w:ascii="Times New Roman" w:hAnsi="Times New Roman" w:cs="Times New Roman"/>
          <w:color w:val="26282A"/>
        </w:rPr>
        <w:t xml:space="preserve"> experiencia relacionada con el objeto del contrato.</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r>
        <w:rPr>
          <w:rFonts w:ascii="Times New Roman" w:hAnsi="Times New Roman" w:cs="Times New Roman"/>
          <w:color w:val="26282A"/>
        </w:rPr>
        <w:t xml:space="preserve"> (no mayor a 90 días)</w:t>
      </w:r>
    </w:p>
    <w:p w:rsidR="002E397C"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2E397C" w:rsidRPr="001D5FF0" w:rsidRDefault="002E397C" w:rsidP="002E397C">
      <w:pPr>
        <w:pStyle w:val="Prrafodelista"/>
        <w:numPr>
          <w:ilvl w:val="0"/>
          <w:numId w:val="4"/>
        </w:numPr>
        <w:spacing w:after="0"/>
        <w:jc w:val="both"/>
        <w:rPr>
          <w:rFonts w:ascii="Times New Roman" w:hAnsi="Times New Roman"/>
          <w:color w:val="26282A"/>
        </w:rPr>
      </w:pPr>
      <w:r>
        <w:rPr>
          <w:rFonts w:ascii="Times New Roman" w:hAnsi="Times New Roman"/>
          <w:color w:val="26282A"/>
        </w:rPr>
        <w:t>Copia planilla de pago seguridad social o parafiscales debidamente firmado por el Representante Legal o Revisor fiscal</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Pr>
          <w:rFonts w:ascii="Times New Roman" w:hAnsi="Times New Roman" w:cs="Times New Roman"/>
          <w:color w:val="26282A"/>
        </w:rPr>
        <w:t>.</w:t>
      </w:r>
    </w:p>
    <w:p w:rsidR="002E397C" w:rsidRDefault="002E397C" w:rsidP="00094A98">
      <w:pPr>
        <w:pStyle w:val="Sinespaciado"/>
        <w:jc w:val="center"/>
        <w:rPr>
          <w:rFonts w:ascii="Times New Roman" w:hAnsi="Times New Roman" w:cs="Times New Roman"/>
          <w:b/>
          <w:i/>
          <w:sz w:val="24"/>
          <w:szCs w:val="24"/>
        </w:rPr>
      </w:pPr>
    </w:p>
    <w:sectPr w:rsidR="002E397C" w:rsidSect="00FF2FF3">
      <w:type w:val="continuous"/>
      <w:pgSz w:w="12240" w:h="15840" w:code="1"/>
      <w:pgMar w:top="2233"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CE" w:rsidRDefault="00F672CE" w:rsidP="003536FC">
      <w:pPr>
        <w:spacing w:after="0" w:line="240" w:lineRule="auto"/>
      </w:pPr>
      <w:r>
        <w:separator/>
      </w:r>
    </w:p>
  </w:endnote>
  <w:endnote w:type="continuationSeparator" w:id="0">
    <w:p w:rsidR="00F672CE" w:rsidRDefault="00F672CE" w:rsidP="0035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3A" w:rsidRDefault="000B6177"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4882515</wp:posOffset>
          </wp:positionH>
          <wp:positionV relativeFrom="paragraph">
            <wp:posOffset>-132080</wp:posOffset>
          </wp:positionV>
          <wp:extent cx="1061720" cy="361950"/>
          <wp:effectExtent l="0" t="0" r="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1F6BD"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PW1gEAAKADAAAOAAAAZHJzL2Uyb0RvYy54bWysU8lu2zAQvRfoPxC8x7JjKHAFyznYSC9B&#10;ayDpB0woUiLCDRzWkv++Q3qp096K+kAPOet787R+nKxhBxlRe9fyxWzOmXTCd9r1Lf/x+nS34gwT&#10;uA6Md7LlR4n8cfP503oMjbz3gzedjIyKOGzG0PIhpdBUFYpBWsCZD9KRU/loIdE19lUXYaTq1lT3&#10;8/lDNfrYheiFRKTX3cnJN6W+UlKk70qhTMy0nGZL5YzlfMtntVlD00cIgxbnMeAfprCgHTW9ltpB&#10;AvYz6r9KWS2iR6/STHhbeaW0kAUDoVnM/0DzMkCQBQuRg+FKE/6/suLbYR+Z7lq+5MyBpRVtaVEi&#10;+chi/mPLzNEYsKHQrdvHjFJM7iU8e/GO5Ks+OPMFwylsUtHmcILJpsL58cq5nBIT9Fh/qReruuZM&#10;XHwVNJfEEDF9ld6ybLTcaJfpgAYOz5hya2guIfnZ+SdtTFmpcWxs+cOypqULIGEpA4lMGwgqup4z&#10;MD0pVqRYKqI3usvZuQ4ecWsiOwCJhrTW+fGVxuXMACZyEIbyy8TQBB9S8zg7wOGUXFwnjVmdSOhG&#10;25avbrONyx1lkeoZ1G8Ks/Xmu+M+XngmGZSmZ8lmnd3eyb79sDa/AA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7rxPW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PBX 57(1)</w:t>
    </w:r>
    <w:r w:rsidR="00A56096">
      <w:rPr>
        <w:rFonts w:ascii="Cambria" w:hAnsi="Cambria"/>
        <w:sz w:val="18"/>
      </w:rPr>
      <w:t>323 9300  Ext</w:t>
    </w:r>
    <w:r w:rsidR="005A2D69">
      <w:rPr>
        <w:rFonts w:ascii="Cambria" w:hAnsi="Cambria"/>
        <w:sz w:val="18"/>
      </w:rPr>
      <w:t>s</w:t>
    </w:r>
    <w:r w:rsidR="00ED5032">
      <w:rPr>
        <w:rFonts w:ascii="Cambria" w:hAnsi="Cambria"/>
        <w:sz w:val="18"/>
      </w:rPr>
      <w:t xml:space="preserve">. </w:t>
    </w:r>
    <w:r w:rsidR="00F21970">
      <w:rPr>
        <w:rFonts w:ascii="Cambria" w:hAnsi="Cambria"/>
        <w:sz w:val="18"/>
      </w:rPr>
      <w:t>1520 – 1521 - 1525</w:t>
    </w:r>
  </w:p>
  <w:p w:rsidR="00324A18" w:rsidRPr="0095792F" w:rsidRDefault="00F21970" w:rsidP="00E55BFD">
    <w:pPr>
      <w:pStyle w:val="Piedepgina"/>
      <w:ind w:right="-802"/>
      <w:jc w:val="both"/>
      <w:rPr>
        <w:rFonts w:ascii="Cambria" w:hAnsi="Cambria"/>
        <w:sz w:val="18"/>
      </w:rPr>
    </w:pPr>
    <w:r>
      <w:rPr>
        <w:rFonts w:ascii="Cambria" w:hAnsi="Cambria"/>
        <w:noProof/>
        <w:sz w:val="18"/>
        <w:lang w:eastAsia="es-CO"/>
      </w:rPr>
      <w:t>Carrera 8</w:t>
    </w:r>
    <w:r w:rsidR="009E4942">
      <w:rPr>
        <w:rFonts w:ascii="Cambria" w:hAnsi="Cambria"/>
        <w:noProof/>
        <w:sz w:val="18"/>
        <w:lang w:eastAsia="es-CO"/>
      </w:rPr>
      <w:t xml:space="preserve"> No 40</w:t>
    </w:r>
    <w:r>
      <w:rPr>
        <w:rFonts w:ascii="Cambria" w:hAnsi="Cambria"/>
        <w:noProof/>
        <w:sz w:val="18"/>
        <w:lang w:eastAsia="es-CO"/>
      </w:rPr>
      <w:t xml:space="preserve"> 62</w:t>
    </w:r>
    <w:r w:rsidR="00AB0850">
      <w:rPr>
        <w:rFonts w:ascii="Cambria" w:hAnsi="Cambria"/>
        <w:noProof/>
        <w:sz w:val="18"/>
        <w:lang w:eastAsia="es-CO"/>
      </w:rPr>
      <w:t xml:space="preserve">, Piso </w:t>
    </w:r>
    <w:r>
      <w:rPr>
        <w:rFonts w:ascii="Cambria" w:hAnsi="Cambria"/>
        <w:noProof/>
        <w:sz w:val="18"/>
        <w:lang w:eastAsia="es-CO"/>
      </w:rPr>
      <w:t>5</w:t>
    </w:r>
    <w:r w:rsidR="00FF01E9">
      <w:rPr>
        <w:rFonts w:ascii="Cambria" w:hAnsi="Cambria"/>
        <w:noProof/>
        <w:sz w:val="18"/>
        <w:lang w:eastAsia="es-CO"/>
      </w:rPr>
      <w:t>,</w:t>
    </w:r>
    <w:r>
      <w:rPr>
        <w:rFonts w:ascii="Cambria" w:hAnsi="Cambria"/>
        <w:noProof/>
        <w:sz w:val="18"/>
        <w:lang w:eastAsia="es-CO"/>
      </w:rPr>
      <w:t xml:space="preserve"> Edificio Sabio Caldas, </w:t>
    </w:r>
    <w:r w:rsidR="00FF01E9">
      <w:rPr>
        <w:rFonts w:ascii="Cambria" w:hAnsi="Cambria"/>
        <w:noProof/>
        <w:sz w:val="18"/>
        <w:lang w:eastAsia="es-CO"/>
      </w:rPr>
      <w:t xml:space="preserve"> </w:t>
    </w:r>
    <w:r w:rsidR="0052590D">
      <w:rPr>
        <w:rFonts w:ascii="Cambria" w:hAnsi="Cambria"/>
        <w:sz w:val="18"/>
      </w:rPr>
      <w:t xml:space="preserve">Bogotá D.C. – </w:t>
    </w:r>
    <w:r w:rsidR="00C2153A" w:rsidRPr="0095792F">
      <w:rPr>
        <w:rFonts w:ascii="Cambria" w:hAnsi="Cambria"/>
        <w:sz w:val="18"/>
      </w:rPr>
      <w:t>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hyperlink r:id="rId2" w:history="1">
      <w:r w:rsidR="00F21970" w:rsidRPr="00D44C57">
        <w:rPr>
          <w:rStyle w:val="Hipervnculo"/>
          <w:rFonts w:ascii="Cambria" w:hAnsi="Cambria"/>
          <w:sz w:val="14"/>
        </w:rPr>
        <w:t>labiud@udistrital.edu.co</w:t>
      </w:r>
    </w:hyperlink>
  </w:p>
  <w:p w:rsidR="00FF2FF3" w:rsidRPr="0095792F" w:rsidRDefault="00FF2FF3" w:rsidP="00FF2FF3">
    <w:pPr>
      <w:pStyle w:val="Piedepgina"/>
      <w:tabs>
        <w:tab w:val="clear" w:pos="8838"/>
        <w:tab w:val="right" w:pos="9356"/>
      </w:tabs>
      <w:ind w:right="49"/>
      <w:jc w:val="center"/>
      <w:rPr>
        <w:b/>
        <w:sz w:val="14"/>
      </w:rPr>
    </w:pPr>
    <w:r w:rsidRPr="00FF2FF3">
      <w:rPr>
        <w:b/>
        <w:sz w:val="14"/>
      </w:rPr>
      <w:fldChar w:fldCharType="begin"/>
    </w:r>
    <w:r w:rsidRPr="00FF2FF3">
      <w:rPr>
        <w:b/>
        <w:sz w:val="14"/>
      </w:rPr>
      <w:instrText>PAGE   \* MERGEFORMAT</w:instrText>
    </w:r>
    <w:r w:rsidRPr="00FF2FF3">
      <w:rPr>
        <w:b/>
        <w:sz w:val="14"/>
      </w:rPr>
      <w:fldChar w:fldCharType="separate"/>
    </w:r>
    <w:r w:rsidR="006A46EE" w:rsidRPr="006A46EE">
      <w:rPr>
        <w:b/>
        <w:noProof/>
        <w:sz w:val="14"/>
        <w:lang w:val="es-ES"/>
      </w:rPr>
      <w:t>1</w:t>
    </w:r>
    <w:r w:rsidRPr="00FF2FF3">
      <w:rPr>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CE" w:rsidRDefault="00F672CE" w:rsidP="003536FC">
      <w:pPr>
        <w:spacing w:after="0" w:line="240" w:lineRule="auto"/>
      </w:pPr>
      <w:r>
        <w:separator/>
      </w:r>
    </w:p>
  </w:footnote>
  <w:footnote w:type="continuationSeparator" w:id="0">
    <w:p w:rsidR="00F672CE" w:rsidRDefault="00F672CE" w:rsidP="0035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FC" w:rsidRDefault="000B6177"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0"/>
          <wp:wrapNone/>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473418" w:rsidRDefault="000B6177" w:rsidP="00E55BFD">
    <w:pPr>
      <w:pStyle w:val="Encabezado"/>
      <w:spacing w:before="60"/>
      <w:ind w:left="1276"/>
    </w:pPr>
    <w:r>
      <w:rPr>
        <w:noProof/>
        <w:lang w:eastAsia="es-CO"/>
      </w:rPr>
      <mc:AlternateContent>
        <mc:Choice Requires="wps">
          <w:drawing>
            <wp:anchor distT="4294967294" distB="4294967294" distL="114300" distR="114300" simplePos="0" relativeHeight="251656192" behindDoc="0" locked="0" layoutInCell="1" allowOverlap="1">
              <wp:simplePos x="0" y="0"/>
              <wp:positionH relativeFrom="column">
                <wp:posOffset>790575</wp:posOffset>
              </wp:positionH>
              <wp:positionV relativeFrom="paragraph">
                <wp:posOffset>3174</wp:posOffset>
              </wp:positionV>
              <wp:extent cx="2080895" cy="0"/>
              <wp:effectExtent l="0" t="0" r="14605" b="0"/>
              <wp:wrapNone/>
              <wp:docPr id="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0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680BE4" id="Conector recto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25pt,.25pt" to="22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P61gEAAKADAAAOAAAAZHJzL2Uyb0RvYy54bWysU8tu2zAQvBfoPxC8x1IcJHAFyznYSC9B&#10;ayDpB2woSiJKcgkua9l/3yX9qJPeivpAL7nPmR0tH/fOip2OZNC38nZWS6G9ws74oZU/Xp9uFlJQ&#10;At+BRa9bedAkH1efPy2n0Og5jmg7HQUX8dRMoZVjSqGpKlKjdkAzDNqzs8foIPE1DlUXYeLqzlbz&#10;un6oJoxdiKg0Eb9ujk65KvX7Xqv0ve9JJ2FbybOlcsZyvuWzWi2hGSKE0ajTGPAPUzgwnpteSm0g&#10;gfgVzV+lnFERCfs0U+gq7HujdMHAaG7rD2heRgi6YGFyKFxoov9XVn3bbaMwHe9OCg+OV7TmRamE&#10;UcT8J+aZoylQw6Frv40Zpdr7l/CM6iexr3rnzBcKx7B9H10OZ5hiXzg/XDjX+yQUP87rRb34ci+F&#10;OvsqaM6JIVL6qtGJbLTSGp/pgAZ2z5Rya2jOIfnZ45OxtqzUejG18uHunpeugIXVW0hsusBQyQ9S&#10;gB1YsSrFUpHQmi5n5zp0oLWNYgcsGtZah9MrjyuFBUrsYAzll4nhCd6l5nE2QOMxubiOGnMmsdCt&#10;ca1cXGdbnzvqItUTqD8UZusNu8M2nnlmGZSmJ8lmnV3f2b7+sFa/AQAA//8DAFBLAwQUAAYACAAA&#10;ACEALLd24NoAAAAFAQAADwAAAGRycy9kb3ducmV2LnhtbEyOy07DMBBF90j8gzVI7KhD2gIKcSpU&#10;1AW7EkBiOY0nD4jHUey04e+ZrmAz0tG9unPyzex6daQxdJ4N3C4SUMSVtx03Bt7fdjcPoEJEtth7&#10;JgM/FGBTXF7kmFl/4lc6lrFRMsIhQwNtjEOmdahachgWfiCWrPajwyg4NtqOeJJx1+s0Se60w47l&#10;Q4sDbVuqvsvJGZj22zrpdsv563NZ6unlfv/xXDfGXF/NT4+gIs3xrwxnfVGHQpwOfmIbVC+crtZS&#10;NSBX4tU6TUEdzqiLXP+3L34BAAD//wMAUEsBAi0AFAAGAAgAAAAhALaDOJL+AAAA4QEAABMAAAAA&#10;AAAAAAAAAAAAAAAAAFtDb250ZW50X1R5cGVzXS54bWxQSwECLQAUAAYACAAAACEAOP0h/9YAAACU&#10;AQAACwAAAAAAAAAAAAAAAAAvAQAAX3JlbHMvLnJlbHNQSwECLQAUAAYACAAAACEAzA0j+tYBAACg&#10;AwAADgAAAAAAAAAAAAAAAAAuAgAAZHJzL2Uyb0RvYy54bWxQSwECLQAUAAYACAAAACEALLd24NoA&#10;AAAFAQAADwAAAAAAAAAAAAAAAAAwBAAAZHJzL2Rvd25yZXYueG1sUEsFBgAAAAAEAAQA8wAAADcF&#10;AAAAAA==&#10;" strokecolor="windowText" strokeweight=".5pt">
              <v:stroke joinstyle="miter"/>
              <o:lock v:ext="edit" shapetype="f"/>
            </v:line>
          </w:pict>
        </mc:Fallback>
      </mc:AlternateContent>
    </w:r>
    <w:r w:rsidR="00B56894">
      <w:rPr>
        <w:rFonts w:ascii="Cambria" w:hAnsi="Cambria"/>
        <w:b/>
        <w:sz w:val="16"/>
      </w:rPr>
      <w:t xml:space="preserve">Facultad de </w:t>
    </w:r>
    <w:r w:rsidR="00123772">
      <w:rPr>
        <w:rFonts w:ascii="Cambria" w:hAnsi="Cambria"/>
        <w:b/>
        <w:sz w:val="16"/>
      </w:rPr>
      <w:t>Ingeniería</w:t>
    </w:r>
  </w:p>
  <w:p w:rsidR="003536FC" w:rsidRPr="00312BC8" w:rsidRDefault="007C24A5" w:rsidP="008B1685">
    <w:pPr>
      <w:pStyle w:val="Encabezado"/>
      <w:tabs>
        <w:tab w:val="clear" w:pos="4419"/>
        <w:tab w:val="clear" w:pos="8838"/>
      </w:tabs>
      <w:ind w:left="1276"/>
      <w:rPr>
        <w:rFonts w:ascii="Cambria" w:hAnsi="Cambria"/>
        <w:sz w:val="16"/>
        <w:szCs w:val="16"/>
      </w:rPr>
    </w:pPr>
    <w:r>
      <w:rPr>
        <w:rFonts w:ascii="Cambria" w:hAnsi="Cambria"/>
        <w:sz w:val="16"/>
        <w:szCs w:val="16"/>
      </w:rPr>
      <w:t>Laboratorio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872027"/>
    <w:multiLevelType w:val="hybridMultilevel"/>
    <w:tmpl w:val="CA5E2F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475D4Axu9lhSHqoZgDqZIv/Zfk9p9I5841htsam5oIkgpq+MklDNBu2989+LLM1YhfN7eUOmsKIlVdntIsWc4g==" w:salt="3NYtmvMtXbrGm5Fbp1XK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77"/>
    <w:rsid w:val="000059B5"/>
    <w:rsid w:val="00020155"/>
    <w:rsid w:val="000479D8"/>
    <w:rsid w:val="000679C2"/>
    <w:rsid w:val="00072066"/>
    <w:rsid w:val="000845E4"/>
    <w:rsid w:val="00090B6D"/>
    <w:rsid w:val="00094A98"/>
    <w:rsid w:val="00094AB0"/>
    <w:rsid w:val="00096C21"/>
    <w:rsid w:val="00096CFD"/>
    <w:rsid w:val="000A44F9"/>
    <w:rsid w:val="000B2F7B"/>
    <w:rsid w:val="000B6177"/>
    <w:rsid w:val="000B7B41"/>
    <w:rsid w:val="000C0FBF"/>
    <w:rsid w:val="000C6062"/>
    <w:rsid w:val="000D213B"/>
    <w:rsid w:val="000D3060"/>
    <w:rsid w:val="000F2A6D"/>
    <w:rsid w:val="0010059B"/>
    <w:rsid w:val="00110C8B"/>
    <w:rsid w:val="00115943"/>
    <w:rsid w:val="00123772"/>
    <w:rsid w:val="00153040"/>
    <w:rsid w:val="00170795"/>
    <w:rsid w:val="00197BD3"/>
    <w:rsid w:val="001A1434"/>
    <w:rsid w:val="001A29E9"/>
    <w:rsid w:val="001A47E8"/>
    <w:rsid w:val="001D3F34"/>
    <w:rsid w:val="001F38B3"/>
    <w:rsid w:val="001F5CB4"/>
    <w:rsid w:val="00215D1C"/>
    <w:rsid w:val="00225A6D"/>
    <w:rsid w:val="00227BC6"/>
    <w:rsid w:val="0023215A"/>
    <w:rsid w:val="00247FA9"/>
    <w:rsid w:val="002540DA"/>
    <w:rsid w:val="00281D2B"/>
    <w:rsid w:val="00290577"/>
    <w:rsid w:val="002A5D79"/>
    <w:rsid w:val="002B10DA"/>
    <w:rsid w:val="002B302E"/>
    <w:rsid w:val="002C087F"/>
    <w:rsid w:val="002C54E0"/>
    <w:rsid w:val="002C67EE"/>
    <w:rsid w:val="002D5045"/>
    <w:rsid w:val="002E2A6B"/>
    <w:rsid w:val="002E397C"/>
    <w:rsid w:val="00312BC8"/>
    <w:rsid w:val="00324A18"/>
    <w:rsid w:val="003536FC"/>
    <w:rsid w:val="003834C2"/>
    <w:rsid w:val="00386C6A"/>
    <w:rsid w:val="00386F3C"/>
    <w:rsid w:val="00393C36"/>
    <w:rsid w:val="003A5768"/>
    <w:rsid w:val="003A5E9E"/>
    <w:rsid w:val="003B5B36"/>
    <w:rsid w:val="003C6DBB"/>
    <w:rsid w:val="003C781A"/>
    <w:rsid w:val="00430A0C"/>
    <w:rsid w:val="0043176F"/>
    <w:rsid w:val="00432932"/>
    <w:rsid w:val="00451B76"/>
    <w:rsid w:val="00456657"/>
    <w:rsid w:val="004623C7"/>
    <w:rsid w:val="00466D50"/>
    <w:rsid w:val="00473418"/>
    <w:rsid w:val="004750A4"/>
    <w:rsid w:val="0047712B"/>
    <w:rsid w:val="004807DF"/>
    <w:rsid w:val="00491CB5"/>
    <w:rsid w:val="0049620E"/>
    <w:rsid w:val="004A5C55"/>
    <w:rsid w:val="004B45E3"/>
    <w:rsid w:val="004B7524"/>
    <w:rsid w:val="004C7F12"/>
    <w:rsid w:val="004F00A9"/>
    <w:rsid w:val="004F6EE9"/>
    <w:rsid w:val="00504A3D"/>
    <w:rsid w:val="00505BDC"/>
    <w:rsid w:val="00516783"/>
    <w:rsid w:val="00523CE9"/>
    <w:rsid w:val="0052590D"/>
    <w:rsid w:val="00536A21"/>
    <w:rsid w:val="0057621E"/>
    <w:rsid w:val="005A2D69"/>
    <w:rsid w:val="005A641E"/>
    <w:rsid w:val="005B2DA7"/>
    <w:rsid w:val="005B75D8"/>
    <w:rsid w:val="005C1C99"/>
    <w:rsid w:val="005E49C3"/>
    <w:rsid w:val="0060058A"/>
    <w:rsid w:val="00611335"/>
    <w:rsid w:val="00622BA4"/>
    <w:rsid w:val="00626336"/>
    <w:rsid w:val="006345A4"/>
    <w:rsid w:val="0065330C"/>
    <w:rsid w:val="00655DDF"/>
    <w:rsid w:val="00661561"/>
    <w:rsid w:val="00674947"/>
    <w:rsid w:val="006807FF"/>
    <w:rsid w:val="006A07DE"/>
    <w:rsid w:val="006A46EE"/>
    <w:rsid w:val="006A53F7"/>
    <w:rsid w:val="006C435D"/>
    <w:rsid w:val="006C5639"/>
    <w:rsid w:val="006E05AA"/>
    <w:rsid w:val="006E3370"/>
    <w:rsid w:val="006E4F37"/>
    <w:rsid w:val="006F07AB"/>
    <w:rsid w:val="00701472"/>
    <w:rsid w:val="007033BC"/>
    <w:rsid w:val="00703FFF"/>
    <w:rsid w:val="007457A1"/>
    <w:rsid w:val="00770DEC"/>
    <w:rsid w:val="00774717"/>
    <w:rsid w:val="007946C6"/>
    <w:rsid w:val="007C24A5"/>
    <w:rsid w:val="007D4B7C"/>
    <w:rsid w:val="007D667A"/>
    <w:rsid w:val="007E5BBD"/>
    <w:rsid w:val="00800DE2"/>
    <w:rsid w:val="00804A76"/>
    <w:rsid w:val="0081019C"/>
    <w:rsid w:val="00816F04"/>
    <w:rsid w:val="0082529F"/>
    <w:rsid w:val="00840697"/>
    <w:rsid w:val="00856043"/>
    <w:rsid w:val="00860DB5"/>
    <w:rsid w:val="00872606"/>
    <w:rsid w:val="00880B42"/>
    <w:rsid w:val="00881394"/>
    <w:rsid w:val="008A7E48"/>
    <w:rsid w:val="008B1685"/>
    <w:rsid w:val="008C0729"/>
    <w:rsid w:val="008D65E2"/>
    <w:rsid w:val="008F4816"/>
    <w:rsid w:val="008F664E"/>
    <w:rsid w:val="0090697D"/>
    <w:rsid w:val="009077B7"/>
    <w:rsid w:val="00914D98"/>
    <w:rsid w:val="00941117"/>
    <w:rsid w:val="009449CB"/>
    <w:rsid w:val="00951E27"/>
    <w:rsid w:val="00956FB5"/>
    <w:rsid w:val="0095792F"/>
    <w:rsid w:val="0096132B"/>
    <w:rsid w:val="0096720C"/>
    <w:rsid w:val="00976A5D"/>
    <w:rsid w:val="00992DEF"/>
    <w:rsid w:val="00994CDE"/>
    <w:rsid w:val="009A0725"/>
    <w:rsid w:val="009B25F9"/>
    <w:rsid w:val="009B5B5B"/>
    <w:rsid w:val="009B5B78"/>
    <w:rsid w:val="009E15AF"/>
    <w:rsid w:val="009E4942"/>
    <w:rsid w:val="009E5250"/>
    <w:rsid w:val="00A1153F"/>
    <w:rsid w:val="00A12940"/>
    <w:rsid w:val="00A26AF8"/>
    <w:rsid w:val="00A410D0"/>
    <w:rsid w:val="00A50E02"/>
    <w:rsid w:val="00A56096"/>
    <w:rsid w:val="00A65103"/>
    <w:rsid w:val="00A745E1"/>
    <w:rsid w:val="00A749FE"/>
    <w:rsid w:val="00A81DA3"/>
    <w:rsid w:val="00A965E9"/>
    <w:rsid w:val="00AA51CD"/>
    <w:rsid w:val="00AB0850"/>
    <w:rsid w:val="00AB61E1"/>
    <w:rsid w:val="00AC246F"/>
    <w:rsid w:val="00AE14B2"/>
    <w:rsid w:val="00AE1816"/>
    <w:rsid w:val="00B118CF"/>
    <w:rsid w:val="00B17DD7"/>
    <w:rsid w:val="00B5562A"/>
    <w:rsid w:val="00B56894"/>
    <w:rsid w:val="00B57C66"/>
    <w:rsid w:val="00B6030D"/>
    <w:rsid w:val="00B6274B"/>
    <w:rsid w:val="00B63F28"/>
    <w:rsid w:val="00B64774"/>
    <w:rsid w:val="00B647AB"/>
    <w:rsid w:val="00B6546C"/>
    <w:rsid w:val="00B87AE0"/>
    <w:rsid w:val="00BC2B24"/>
    <w:rsid w:val="00BD1298"/>
    <w:rsid w:val="00BE15EC"/>
    <w:rsid w:val="00BF3A95"/>
    <w:rsid w:val="00BF69DB"/>
    <w:rsid w:val="00BF7BCB"/>
    <w:rsid w:val="00C2153A"/>
    <w:rsid w:val="00C3523A"/>
    <w:rsid w:val="00C45A3D"/>
    <w:rsid w:val="00C46C4B"/>
    <w:rsid w:val="00C528C1"/>
    <w:rsid w:val="00C65455"/>
    <w:rsid w:val="00C669D8"/>
    <w:rsid w:val="00CB3F99"/>
    <w:rsid w:val="00CF69B3"/>
    <w:rsid w:val="00D01F17"/>
    <w:rsid w:val="00D02F3E"/>
    <w:rsid w:val="00D045AD"/>
    <w:rsid w:val="00D06455"/>
    <w:rsid w:val="00D3631B"/>
    <w:rsid w:val="00D36E8D"/>
    <w:rsid w:val="00D85776"/>
    <w:rsid w:val="00D90AF7"/>
    <w:rsid w:val="00D94F56"/>
    <w:rsid w:val="00D95530"/>
    <w:rsid w:val="00DA1661"/>
    <w:rsid w:val="00DC5E48"/>
    <w:rsid w:val="00DD719E"/>
    <w:rsid w:val="00DE5F14"/>
    <w:rsid w:val="00DF4735"/>
    <w:rsid w:val="00E12DDA"/>
    <w:rsid w:val="00E3089A"/>
    <w:rsid w:val="00E43799"/>
    <w:rsid w:val="00E54FED"/>
    <w:rsid w:val="00E55BFD"/>
    <w:rsid w:val="00E614F8"/>
    <w:rsid w:val="00E62FFC"/>
    <w:rsid w:val="00EB2A1B"/>
    <w:rsid w:val="00EB37AA"/>
    <w:rsid w:val="00EB3EAC"/>
    <w:rsid w:val="00EC65B3"/>
    <w:rsid w:val="00ED11DB"/>
    <w:rsid w:val="00ED5032"/>
    <w:rsid w:val="00ED69C5"/>
    <w:rsid w:val="00EF1F4A"/>
    <w:rsid w:val="00F16606"/>
    <w:rsid w:val="00F21051"/>
    <w:rsid w:val="00F21970"/>
    <w:rsid w:val="00F233B4"/>
    <w:rsid w:val="00F25C93"/>
    <w:rsid w:val="00F31607"/>
    <w:rsid w:val="00F36C4D"/>
    <w:rsid w:val="00F46457"/>
    <w:rsid w:val="00F506BB"/>
    <w:rsid w:val="00F672CE"/>
    <w:rsid w:val="00F759E0"/>
    <w:rsid w:val="00FA293F"/>
    <w:rsid w:val="00FC4C7F"/>
    <w:rsid w:val="00FF01E9"/>
    <w:rsid w:val="00FF2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C2F11-33FA-4504-A5E8-37C5CF71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7C"/>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FF2FF3"/>
    <w:rPr>
      <w:color w:val="0563C1"/>
      <w:u w:val="single"/>
    </w:rPr>
  </w:style>
  <w:style w:type="paragraph" w:styleId="Sinespaciado">
    <w:name w:val="No Spacing"/>
    <w:uiPriority w:val="1"/>
    <w:qFormat/>
    <w:rsid w:val="00094A98"/>
    <w:rPr>
      <w:rFonts w:asciiTheme="minorHAnsi" w:eastAsiaTheme="minorEastAsia" w:hAnsiTheme="minorHAnsi" w:cstheme="minorBidi"/>
      <w:sz w:val="22"/>
      <w:szCs w:val="22"/>
    </w:rPr>
  </w:style>
  <w:style w:type="paragraph" w:styleId="Prrafodelista">
    <w:name w:val="List Paragraph"/>
    <w:basedOn w:val="Normal"/>
    <w:uiPriority w:val="34"/>
    <w:qFormat/>
    <w:rsid w:val="002E397C"/>
    <w:pPr>
      <w:ind w:left="720"/>
      <w:contextualSpacing/>
    </w:pPr>
  </w:style>
  <w:style w:type="paragraph" w:styleId="Textoindependiente">
    <w:name w:val="Body Text"/>
    <w:basedOn w:val="Normal"/>
    <w:link w:val="TextoindependienteCar"/>
    <w:rsid w:val="002E397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2E397C"/>
    <w:rPr>
      <w:rFonts w:ascii="Arial" w:eastAsia="Times New Roman" w:hAnsi="Arial"/>
      <w:sz w:val="24"/>
      <w:szCs w:val="24"/>
      <w:lang w:eastAsia="es-ES"/>
    </w:rPr>
  </w:style>
  <w:style w:type="table" w:styleId="Tablaconcuadrcula">
    <w:name w:val="Table Grid"/>
    <w:basedOn w:val="Tablanormal"/>
    <w:uiPriority w:val="39"/>
    <w:rsid w:val="002E39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39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cionarios.portaloas.udistrital.edu.co/agora/" TargetMode="External"/><Relationship Id="rId5" Type="http://schemas.openxmlformats.org/officeDocument/2006/relationships/webSettings" Target="webSettings.xml"/><Relationship Id="rId10" Type="http://schemas.openxmlformats.org/officeDocument/2006/relationships/hyperlink" Target="https://www1.udistrital.edu.co/contratacion/index.php?t=cd&amp;y=2019"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abiud@udistrital.edu.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ORLABING\2018\MEMBRETE-ING_LABORATOR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4553-3B6C-4DBB-A3F6-BAD041CE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MEMBRETE-ING_LABORATORIO</Template>
  <TotalTime>0</TotalTime>
  <Pages>6</Pages>
  <Words>1801</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11689</CharactersWithSpaces>
  <SharedDoc>false</SharedDoc>
  <HLinks>
    <vt:vector size="6" baseType="variant">
      <vt:variant>
        <vt:i4>5701666</vt:i4>
      </vt:variant>
      <vt:variant>
        <vt:i4>0</vt:i4>
      </vt:variant>
      <vt:variant>
        <vt:i4>0</vt:i4>
      </vt:variant>
      <vt:variant>
        <vt:i4>5</vt:i4>
      </vt:variant>
      <vt:variant>
        <vt:lpwstr>mailto:labiud@udistrital.edu.co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Usuario de Windows</cp:lastModifiedBy>
  <cp:revision>2</cp:revision>
  <cp:lastPrinted>2019-07-22T17:07:00Z</cp:lastPrinted>
  <dcterms:created xsi:type="dcterms:W3CDTF">2019-11-01T22:59:00Z</dcterms:created>
  <dcterms:modified xsi:type="dcterms:W3CDTF">2019-11-01T22:59:00Z</dcterms:modified>
</cp:coreProperties>
</file>