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A5BF4" w14:textId="77777777" w:rsidR="008650F1" w:rsidRDefault="008650F1" w:rsidP="003D401D">
      <w:pPr>
        <w:ind w:left="284"/>
        <w:jc w:val="center"/>
        <w:rPr>
          <w:rFonts w:ascii="Tahoma" w:hAnsi="Tahoma" w:cs="Tahoma"/>
          <w:b/>
          <w:color w:val="000000" w:themeColor="text1"/>
          <w:sz w:val="18"/>
          <w:szCs w:val="18"/>
        </w:rPr>
      </w:pPr>
    </w:p>
    <w:p w14:paraId="20784E26" w14:textId="1B0F4914" w:rsidR="00F275DB" w:rsidRPr="006E6DD8" w:rsidRDefault="00F275DB" w:rsidP="003D401D">
      <w:pPr>
        <w:ind w:left="284"/>
        <w:jc w:val="center"/>
        <w:rPr>
          <w:rFonts w:ascii="Tahoma" w:hAnsi="Tahoma" w:cs="Tahoma"/>
          <w:b/>
          <w:color w:val="000000" w:themeColor="text1"/>
          <w:sz w:val="18"/>
          <w:szCs w:val="18"/>
        </w:rPr>
      </w:pPr>
      <w:r w:rsidRPr="006E6DD8">
        <w:rPr>
          <w:rFonts w:ascii="Tahoma" w:hAnsi="Tahoma" w:cs="Tahoma"/>
          <w:b/>
          <w:color w:val="000000" w:themeColor="text1"/>
          <w:sz w:val="18"/>
          <w:szCs w:val="18"/>
        </w:rPr>
        <w:t xml:space="preserve">UNIVERSIDAD DISTRITAL FRANCISCO JOSE DE CALDAS </w:t>
      </w:r>
    </w:p>
    <w:p w14:paraId="425AC34C" w14:textId="121941F2" w:rsidR="003D401D" w:rsidRPr="006E6DD8" w:rsidRDefault="00F275DB" w:rsidP="006E6DD8">
      <w:pPr>
        <w:jc w:val="center"/>
        <w:rPr>
          <w:rFonts w:ascii="Tahoma" w:hAnsi="Tahoma" w:cs="Tahoma"/>
          <w:b/>
          <w:color w:val="000000" w:themeColor="text1"/>
          <w:sz w:val="18"/>
          <w:szCs w:val="18"/>
        </w:rPr>
      </w:pPr>
      <w:r w:rsidRPr="006E6DD8">
        <w:rPr>
          <w:rFonts w:ascii="Tahoma" w:hAnsi="Tahoma" w:cs="Tahoma"/>
          <w:b/>
          <w:color w:val="000000" w:themeColor="text1"/>
          <w:sz w:val="18"/>
          <w:szCs w:val="18"/>
        </w:rPr>
        <w:t>CONSOLIDADO DE OBSERVACIONES</w:t>
      </w:r>
      <w:r w:rsidR="00C40E82">
        <w:rPr>
          <w:rFonts w:ascii="Tahoma" w:hAnsi="Tahoma" w:cs="Tahoma"/>
          <w:b/>
          <w:color w:val="000000" w:themeColor="text1"/>
          <w:sz w:val="18"/>
          <w:szCs w:val="18"/>
        </w:rPr>
        <w:t xml:space="preserve"> Y</w:t>
      </w:r>
      <w:r w:rsidR="006E6DD8" w:rsidRPr="006E6DD8">
        <w:rPr>
          <w:rFonts w:ascii="Tahoma" w:hAnsi="Tahoma" w:cs="Tahoma"/>
          <w:b/>
          <w:color w:val="000000" w:themeColor="text1"/>
          <w:sz w:val="18"/>
          <w:szCs w:val="18"/>
        </w:rPr>
        <w:t xml:space="preserve"> SUBSANES </w:t>
      </w:r>
      <w:r w:rsidRPr="006E6DD8">
        <w:rPr>
          <w:rFonts w:ascii="Tahoma" w:hAnsi="Tahoma" w:cs="Tahoma"/>
          <w:b/>
          <w:color w:val="000000" w:themeColor="text1"/>
          <w:sz w:val="18"/>
          <w:szCs w:val="18"/>
        </w:rPr>
        <w:t>A</w:t>
      </w:r>
      <w:r w:rsidR="006E6DD8" w:rsidRPr="006E6DD8">
        <w:rPr>
          <w:rFonts w:ascii="Tahoma" w:hAnsi="Tahoma" w:cs="Tahoma"/>
          <w:b/>
          <w:color w:val="000000" w:themeColor="text1"/>
          <w:sz w:val="18"/>
          <w:szCs w:val="18"/>
        </w:rPr>
        <w:t xml:space="preserve"> </w:t>
      </w:r>
      <w:r w:rsidRPr="006E6DD8">
        <w:rPr>
          <w:rFonts w:ascii="Tahoma" w:hAnsi="Tahoma" w:cs="Tahoma"/>
          <w:b/>
          <w:color w:val="000000" w:themeColor="text1"/>
          <w:sz w:val="18"/>
          <w:szCs w:val="18"/>
        </w:rPr>
        <w:t>L</w:t>
      </w:r>
      <w:r w:rsidR="006E6DD8" w:rsidRPr="006E6DD8">
        <w:rPr>
          <w:rFonts w:ascii="Tahoma" w:hAnsi="Tahoma" w:cs="Tahoma"/>
          <w:b/>
          <w:color w:val="000000" w:themeColor="text1"/>
          <w:sz w:val="18"/>
          <w:szCs w:val="18"/>
        </w:rPr>
        <w:t xml:space="preserve">A EVALUACIÓN </w:t>
      </w:r>
      <w:r w:rsidR="00C40E82">
        <w:rPr>
          <w:rFonts w:ascii="Tahoma" w:hAnsi="Tahoma" w:cs="Tahoma"/>
          <w:b/>
          <w:color w:val="000000" w:themeColor="text1"/>
          <w:sz w:val="18"/>
          <w:szCs w:val="18"/>
        </w:rPr>
        <w:t xml:space="preserve">FINAL PRESENTADOS PREVIOS A LA AUDIENCIA DE ADJUDICACIÓN O DECLARATORIA DE DESIERTO </w:t>
      </w:r>
      <w:r w:rsidRPr="006E6DD8">
        <w:rPr>
          <w:rFonts w:ascii="Tahoma" w:hAnsi="Tahoma" w:cs="Tahoma"/>
          <w:b/>
          <w:color w:val="000000" w:themeColor="text1"/>
          <w:sz w:val="18"/>
          <w:szCs w:val="18"/>
        </w:rPr>
        <w:t>DE LA CONVOCATORIA PÚBLICA No. 0</w:t>
      </w:r>
      <w:r w:rsidR="003D401D" w:rsidRPr="006E6DD8">
        <w:rPr>
          <w:rFonts w:ascii="Tahoma" w:hAnsi="Tahoma" w:cs="Tahoma"/>
          <w:b/>
          <w:color w:val="000000" w:themeColor="text1"/>
          <w:sz w:val="18"/>
          <w:szCs w:val="18"/>
        </w:rPr>
        <w:t xml:space="preserve">11 </w:t>
      </w:r>
      <w:r w:rsidRPr="006E6DD8">
        <w:rPr>
          <w:rFonts w:ascii="Tahoma" w:hAnsi="Tahoma" w:cs="Tahoma"/>
          <w:b/>
          <w:color w:val="000000" w:themeColor="text1"/>
          <w:sz w:val="18"/>
          <w:szCs w:val="18"/>
        </w:rPr>
        <w:t>DE 2020</w:t>
      </w:r>
    </w:p>
    <w:p w14:paraId="2F031CFE" w14:textId="77777777" w:rsidR="003D401D" w:rsidRPr="006E6DD8" w:rsidRDefault="003D401D" w:rsidP="003D401D">
      <w:pPr>
        <w:jc w:val="both"/>
        <w:rPr>
          <w:rFonts w:ascii="Tahoma" w:hAnsi="Tahoma" w:cs="Tahoma"/>
          <w:b/>
          <w:color w:val="000000" w:themeColor="text1"/>
          <w:sz w:val="18"/>
          <w:szCs w:val="18"/>
        </w:rPr>
      </w:pPr>
    </w:p>
    <w:p w14:paraId="5FFB30F6" w14:textId="20E09EBB" w:rsidR="003D401D" w:rsidRPr="002C2DC3" w:rsidRDefault="00F275DB" w:rsidP="002C2DC3">
      <w:pPr>
        <w:jc w:val="both"/>
        <w:rPr>
          <w:rFonts w:ascii="Tahoma" w:hAnsi="Tahoma" w:cs="Tahoma"/>
          <w:b/>
          <w:color w:val="000000" w:themeColor="text1"/>
          <w:sz w:val="18"/>
          <w:szCs w:val="18"/>
        </w:rPr>
      </w:pPr>
      <w:r w:rsidRPr="006E6DD8">
        <w:rPr>
          <w:rFonts w:ascii="Tahoma" w:hAnsi="Tahoma" w:cs="Tahoma"/>
          <w:b/>
          <w:color w:val="000000" w:themeColor="text1"/>
          <w:sz w:val="18"/>
          <w:szCs w:val="18"/>
        </w:rPr>
        <w:t>CUYO OBJETO</w:t>
      </w:r>
      <w:r w:rsidRPr="006E6DD8">
        <w:rPr>
          <w:rFonts w:ascii="Tahoma" w:hAnsi="Tahoma" w:cs="Tahoma"/>
          <w:color w:val="000000" w:themeColor="text1"/>
          <w:sz w:val="18"/>
          <w:szCs w:val="18"/>
        </w:rPr>
        <w:t xml:space="preserve">: </w:t>
      </w:r>
      <w:r w:rsidR="003D401D" w:rsidRPr="006E6DD8">
        <w:rPr>
          <w:rFonts w:ascii="Tahoma" w:hAnsi="Tahoma" w:cs="Tahoma"/>
          <w:b/>
          <w:color w:val="000000" w:themeColor="text1"/>
          <w:spacing w:val="-1"/>
          <w:sz w:val="18"/>
          <w:szCs w:val="18"/>
          <w:lang w:val="es-ES"/>
        </w:rPr>
        <w:t>“CONTRATAR LA DOTACIÓN TECNOLÓGICA, INSTALACIÓN Y PUESTA EN FUNCIONAMIENTO DE UNA SOLUCIÓN INTEGRAL DE EQUIPOS AUDIOVISUALES CON DESTINO A LOS ESTUDIOS DE TELEVISIÓN Y FOTOGRAFÍA DE LA SEDE BOSA PORVENIR DE LA UNIVERSIDAD DISTRITAL FRANCISCO JOSÉ DE CALDAS DE CONFORMIDAD CON LAS ESPECIFICACIONES TÉCNICAS MÍNIMAS SOLICITADAS DE ACUERDO CON LAS CONDICIONES Y ESPECIFICACIONES PREVISTAS”</w:t>
      </w:r>
    </w:p>
    <w:p w14:paraId="79BEECAC" w14:textId="77777777" w:rsidR="006E6DD8" w:rsidRPr="006E6DD8" w:rsidRDefault="006E6DD8" w:rsidP="003D401D">
      <w:pPr>
        <w:pStyle w:val="Textoindependiente"/>
        <w:spacing w:line="223" w:lineRule="exact"/>
        <w:ind w:left="284"/>
        <w:jc w:val="center"/>
        <w:rPr>
          <w:rFonts w:ascii="Tahoma" w:hAnsi="Tahoma"/>
          <w:b/>
          <w:color w:val="000000" w:themeColor="text1"/>
          <w:sz w:val="18"/>
          <w:szCs w:val="18"/>
          <w:lang w:val="es-ES"/>
        </w:rPr>
      </w:pPr>
    </w:p>
    <w:p w14:paraId="20D459A6" w14:textId="77777777" w:rsidR="00983682" w:rsidRPr="006E6DD8" w:rsidRDefault="00983682" w:rsidP="007D6782">
      <w:pPr>
        <w:ind w:left="284"/>
        <w:jc w:val="center"/>
        <w:rPr>
          <w:rFonts w:ascii="Tahoma" w:eastAsia="Tahoma" w:hAnsi="Tahoma" w:cs="Tahoma"/>
          <w:b/>
          <w:color w:val="000000" w:themeColor="text1"/>
          <w:sz w:val="20"/>
          <w:szCs w:val="20"/>
        </w:rPr>
      </w:pPr>
    </w:p>
    <w:p w14:paraId="1BB70D1D" w14:textId="77777777" w:rsidR="006E6DD8" w:rsidRPr="006E6DD8" w:rsidRDefault="006E6DD8" w:rsidP="006E6DD8">
      <w:pPr>
        <w:pStyle w:val="Textoindependiente"/>
        <w:spacing w:line="223" w:lineRule="exact"/>
        <w:ind w:left="284"/>
        <w:jc w:val="center"/>
        <w:rPr>
          <w:rFonts w:ascii="Tahoma" w:hAnsi="Tahoma"/>
          <w:b/>
          <w:color w:val="000000" w:themeColor="text1"/>
          <w:sz w:val="18"/>
          <w:szCs w:val="18"/>
          <w:lang w:val="es-ES"/>
        </w:rPr>
      </w:pPr>
    </w:p>
    <w:p w14:paraId="788F1E0A" w14:textId="15685C29" w:rsidR="007765EE" w:rsidRPr="007765EE" w:rsidRDefault="007765EE" w:rsidP="007765EE">
      <w:pPr>
        <w:pStyle w:val="Textoindependiente"/>
        <w:spacing w:line="223" w:lineRule="exact"/>
        <w:ind w:left="284"/>
        <w:jc w:val="center"/>
        <w:rPr>
          <w:rFonts w:ascii="Tahoma" w:hAnsi="Tahoma"/>
          <w:b/>
          <w:color w:val="000000" w:themeColor="text1"/>
          <w:sz w:val="20"/>
          <w:szCs w:val="20"/>
          <w:lang w:val="es-ES_tradnl"/>
        </w:rPr>
      </w:pPr>
      <w:r w:rsidRPr="007765EE">
        <w:rPr>
          <w:rFonts w:ascii="Tahoma" w:hAnsi="Tahoma"/>
          <w:b/>
          <w:color w:val="000000" w:themeColor="text1"/>
          <w:sz w:val="20"/>
          <w:szCs w:val="20"/>
          <w:lang w:val="es-ES"/>
        </w:rPr>
        <w:t xml:space="preserve">OBSERVACIONES PRESENTADAS POR LA EMPRESA </w:t>
      </w:r>
      <w:r w:rsidRPr="007765EE">
        <w:rPr>
          <w:rFonts w:ascii="Tahoma" w:hAnsi="Tahoma"/>
          <w:b/>
          <w:color w:val="000000" w:themeColor="text1"/>
          <w:sz w:val="20"/>
          <w:szCs w:val="20"/>
          <w:lang w:val="es-CO"/>
        </w:rPr>
        <w:t>MERGE SAS</w:t>
      </w:r>
      <w:r w:rsidRPr="007765EE">
        <w:rPr>
          <w:rFonts w:ascii="Tahoma" w:hAnsi="Tahoma"/>
          <w:b/>
          <w:color w:val="000000" w:themeColor="text1"/>
          <w:sz w:val="20"/>
          <w:szCs w:val="20"/>
          <w:lang w:val="es-ES_tradnl"/>
        </w:rPr>
        <w:t xml:space="preserve"> </w:t>
      </w:r>
      <w:r w:rsidRPr="007765EE">
        <w:rPr>
          <w:rFonts w:ascii="Tahoma" w:hAnsi="Tahoma"/>
          <w:b/>
          <w:color w:val="0D0D0D"/>
          <w:sz w:val="20"/>
          <w:szCs w:val="20"/>
          <w:lang w:val="es-CO"/>
        </w:rPr>
        <w:t>901.362.177-6 PAOLA ANDREA CHAVES ARGOTE52.819.627 DE BOGOTÁ CARRERA 24 NRO. 37-10 OF: 801.</w:t>
      </w:r>
      <w:r>
        <w:rPr>
          <w:rFonts w:ascii="Tahoma" w:hAnsi="Tahoma"/>
          <w:b/>
          <w:color w:val="0D0D0D"/>
          <w:sz w:val="20"/>
          <w:szCs w:val="20"/>
          <w:lang w:val="es-CO"/>
        </w:rPr>
        <w:t xml:space="preserve"> </w:t>
      </w:r>
      <w:r w:rsidRPr="007765EE">
        <w:rPr>
          <w:rFonts w:ascii="Tahoma" w:hAnsi="Tahoma"/>
          <w:b/>
          <w:color w:val="0D0D0D"/>
          <w:sz w:val="20"/>
          <w:szCs w:val="20"/>
          <w:lang w:val="es-CO"/>
        </w:rPr>
        <w:t>TELÉFONO: 3005550</w:t>
      </w:r>
      <w:r w:rsidRPr="007765EE">
        <w:rPr>
          <w:rFonts w:ascii="Tahoma" w:hAnsi="Tahoma"/>
          <w:b/>
          <w:sz w:val="20"/>
          <w:szCs w:val="20"/>
          <w:lang w:val="es-CO"/>
        </w:rPr>
        <w:t xml:space="preserve"> </w:t>
      </w:r>
      <w:r w:rsidRPr="007765EE">
        <w:rPr>
          <w:rFonts w:ascii="Tahoma" w:hAnsi="Tahoma"/>
          <w:b/>
          <w:color w:val="0D0D0D"/>
          <w:sz w:val="20"/>
          <w:szCs w:val="20"/>
          <w:lang w:val="es-CO"/>
        </w:rPr>
        <w:t>CIUDAD: BOGOTÁ D.C.</w:t>
      </w:r>
      <w:r w:rsidRPr="007765EE">
        <w:rPr>
          <w:rFonts w:ascii="Tahoma" w:hAnsi="Tahoma"/>
          <w:b/>
          <w:sz w:val="20"/>
          <w:szCs w:val="20"/>
          <w:lang w:val="es-CO"/>
        </w:rPr>
        <w:t xml:space="preserve"> </w:t>
      </w:r>
      <w:r w:rsidRPr="007765EE">
        <w:rPr>
          <w:rFonts w:ascii="Tahoma" w:hAnsi="Tahoma"/>
          <w:b/>
          <w:color w:val="0D0D0D"/>
          <w:sz w:val="20"/>
          <w:szCs w:val="20"/>
          <w:lang w:val="es-CO"/>
        </w:rPr>
        <w:t>CORREO ELECTRÓNICO</w:t>
      </w:r>
      <w:r w:rsidRPr="007765EE">
        <w:rPr>
          <w:rFonts w:ascii="Tahoma" w:hAnsi="Tahoma"/>
          <w:i/>
          <w:color w:val="0D0D0D"/>
          <w:sz w:val="20"/>
          <w:szCs w:val="20"/>
          <w:lang w:val="es-CO"/>
        </w:rPr>
        <w:t xml:space="preserve">: </w:t>
      </w:r>
      <w:r w:rsidR="00B36CD9">
        <w:fldChar w:fldCharType="begin"/>
      </w:r>
      <w:r w:rsidR="00B36CD9" w:rsidRPr="00E7502B">
        <w:rPr>
          <w:lang w:val="es-CO"/>
        </w:rPr>
        <w:instrText xml:space="preserve"> HYPERLINK "mailto:pc@merge.com.co" \h </w:instrText>
      </w:r>
      <w:r w:rsidR="00B36CD9">
        <w:fldChar w:fldCharType="separate"/>
      </w:r>
      <w:r w:rsidRPr="007765EE">
        <w:rPr>
          <w:rFonts w:ascii="Tahoma" w:hAnsi="Tahoma"/>
          <w:b/>
          <w:i/>
          <w:sz w:val="20"/>
          <w:szCs w:val="20"/>
          <w:lang w:val="es-CO"/>
        </w:rPr>
        <w:t>pc@merge.com.co</w:t>
      </w:r>
      <w:r w:rsidR="00B36CD9">
        <w:rPr>
          <w:rFonts w:ascii="Tahoma" w:hAnsi="Tahoma"/>
          <w:b/>
          <w:i/>
          <w:sz w:val="20"/>
          <w:szCs w:val="20"/>
          <w:lang w:val="es-CO"/>
        </w:rPr>
        <w:fldChar w:fldCharType="end"/>
      </w:r>
    </w:p>
    <w:p w14:paraId="4383EB02" w14:textId="6DDA6FAC" w:rsidR="00022DF2" w:rsidRDefault="00022DF2" w:rsidP="00022DF2">
      <w:pPr>
        <w:pStyle w:val="Textoindependiente"/>
        <w:spacing w:before="5"/>
        <w:rPr>
          <w:rFonts w:ascii="Tahoma" w:hAnsi="Tahoma"/>
          <w:i/>
          <w:sz w:val="16"/>
          <w:szCs w:val="16"/>
          <w:lang w:val="es-CO"/>
        </w:rPr>
      </w:pPr>
    </w:p>
    <w:p w14:paraId="6FFB13D7" w14:textId="0E3510C6" w:rsidR="00022DF2" w:rsidRDefault="00022DF2" w:rsidP="00022DF2">
      <w:pPr>
        <w:pStyle w:val="Textoindependiente"/>
        <w:spacing w:before="5"/>
        <w:rPr>
          <w:rFonts w:ascii="Tahoma" w:hAnsi="Tahoma"/>
          <w:i/>
          <w:sz w:val="16"/>
          <w:szCs w:val="16"/>
          <w:lang w:val="es-CO"/>
        </w:rPr>
      </w:pPr>
    </w:p>
    <w:p w14:paraId="0B3F15FD" w14:textId="732AEBE6" w:rsidR="00022DF2" w:rsidRDefault="00022DF2" w:rsidP="00022DF2">
      <w:pPr>
        <w:ind w:left="284"/>
        <w:rPr>
          <w:rFonts w:ascii="Tahoma" w:eastAsia="Tahoma" w:hAnsi="Tahoma" w:cs="Tahoma"/>
          <w:b/>
          <w:color w:val="000000" w:themeColor="text1"/>
          <w:sz w:val="20"/>
          <w:szCs w:val="20"/>
        </w:rPr>
      </w:pPr>
      <w:r w:rsidRPr="006E6DD8">
        <w:rPr>
          <w:rFonts w:ascii="Tahoma" w:hAnsi="Tahoma"/>
          <w:b/>
          <w:color w:val="000000" w:themeColor="text1"/>
          <w:sz w:val="18"/>
          <w:szCs w:val="18"/>
          <w:lang w:val="es-ES"/>
        </w:rPr>
        <w:t>OBSERVACION No.</w:t>
      </w:r>
      <w:r>
        <w:rPr>
          <w:rFonts w:ascii="Tahoma" w:hAnsi="Tahoma"/>
          <w:b/>
          <w:color w:val="000000" w:themeColor="text1"/>
          <w:sz w:val="18"/>
          <w:szCs w:val="18"/>
          <w:lang w:val="es-ES"/>
        </w:rPr>
        <w:t xml:space="preserve"> </w:t>
      </w:r>
      <w:r>
        <w:rPr>
          <w:rFonts w:ascii="Tahoma" w:hAnsi="Tahoma"/>
          <w:b/>
          <w:color w:val="000000" w:themeColor="text1"/>
          <w:sz w:val="18"/>
          <w:szCs w:val="18"/>
          <w:lang w:val="es-ES"/>
        </w:rPr>
        <w:t>1</w:t>
      </w:r>
    </w:p>
    <w:p w14:paraId="0E3B32B3" w14:textId="77777777" w:rsidR="00022DF2" w:rsidRPr="00F12A58" w:rsidRDefault="00022DF2" w:rsidP="00022DF2">
      <w:pPr>
        <w:pStyle w:val="Textoindependiente"/>
        <w:spacing w:before="4"/>
        <w:rPr>
          <w:rFonts w:ascii="Tahoma" w:hAnsi="Tahoma"/>
          <w:i/>
          <w:sz w:val="16"/>
          <w:szCs w:val="16"/>
          <w:lang w:val="es-CO"/>
        </w:rPr>
      </w:pPr>
    </w:p>
    <w:p w14:paraId="1014C1D1" w14:textId="77777777" w:rsidR="00022DF2" w:rsidRPr="00F12A58" w:rsidRDefault="00022DF2" w:rsidP="00022DF2">
      <w:pPr>
        <w:pStyle w:val="Textoindependiente"/>
        <w:jc w:val="both"/>
        <w:rPr>
          <w:rFonts w:ascii="Tahoma" w:hAnsi="Tahoma"/>
          <w:i/>
          <w:sz w:val="16"/>
          <w:szCs w:val="16"/>
          <w:lang w:val="es-CO"/>
        </w:rPr>
      </w:pPr>
      <w:r w:rsidRPr="003826F4">
        <w:rPr>
          <w:rFonts w:ascii="Tahoma" w:hAnsi="Tahoma"/>
          <w:i/>
          <w:color w:val="0C0C0C"/>
          <w:w w:val="110"/>
          <w:sz w:val="16"/>
          <w:szCs w:val="16"/>
          <w:lang w:val="es-CO"/>
        </w:rPr>
        <w:t>Yo Paola Andrea Chaves Argote, identificada como aparece al pie de mi firma, en calidad de representante legal de MERGE SAS, sociedad oferente dentro del proceso de la referencia, respetuosamente me permito realizar la subsanación de la oferta presentada en los puntos siguientes</w:t>
      </w:r>
      <w:r>
        <w:rPr>
          <w:rFonts w:ascii="Tahoma" w:hAnsi="Tahoma"/>
          <w:i/>
          <w:color w:val="0C0C0C"/>
          <w:w w:val="110"/>
          <w:sz w:val="16"/>
          <w:szCs w:val="16"/>
          <w:lang w:val="es-CO"/>
        </w:rPr>
        <w:t>.</w:t>
      </w:r>
    </w:p>
    <w:p w14:paraId="24D1448A" w14:textId="77777777" w:rsidR="00022DF2" w:rsidRPr="00C025F4" w:rsidRDefault="00022DF2" w:rsidP="00022DF2">
      <w:pPr>
        <w:pStyle w:val="Textoindependiente"/>
        <w:spacing w:before="5"/>
        <w:rPr>
          <w:rFonts w:ascii="Tahoma" w:hAnsi="Tahoma"/>
          <w:i/>
          <w:sz w:val="16"/>
          <w:szCs w:val="16"/>
          <w:lang w:val="es-CO"/>
        </w:rPr>
      </w:pPr>
    </w:p>
    <w:p w14:paraId="36DB783B" w14:textId="77FEA553" w:rsidR="00022DF2" w:rsidRPr="00022DF2" w:rsidRDefault="00022DF2" w:rsidP="00022DF2">
      <w:pPr>
        <w:pStyle w:val="Ttulo1"/>
        <w:numPr>
          <w:ilvl w:val="0"/>
          <w:numId w:val="20"/>
        </w:numPr>
        <w:tabs>
          <w:tab w:val="left" w:pos="550"/>
          <w:tab w:val="left" w:pos="551"/>
          <w:tab w:val="left" w:pos="2323"/>
          <w:tab w:val="left" w:pos="3199"/>
          <w:tab w:val="left" w:pos="5034"/>
          <w:tab w:val="left" w:pos="6826"/>
          <w:tab w:val="left" w:pos="7178"/>
        </w:tabs>
        <w:spacing w:before="1" w:line="295" w:lineRule="auto"/>
        <w:ind w:left="284" w:right="21" w:firstLine="0"/>
        <w:jc w:val="both"/>
        <w:rPr>
          <w:rFonts w:ascii="Tahoma" w:eastAsia="Tahoma" w:hAnsi="Tahoma" w:cs="Tahoma"/>
          <w:bCs w:val="0"/>
          <w:i/>
          <w:color w:val="000000" w:themeColor="text1"/>
          <w:sz w:val="16"/>
          <w:szCs w:val="16"/>
          <w:lang w:val="es-CO" w:eastAsia="es-ES_tradnl" w:bidi="ar-SA"/>
        </w:rPr>
      </w:pPr>
      <w:r w:rsidRPr="00022DF2">
        <w:rPr>
          <w:rFonts w:ascii="Tahoma" w:eastAsia="Tahoma" w:hAnsi="Tahoma" w:cs="Tahoma"/>
          <w:bCs w:val="0"/>
          <w:i/>
          <w:color w:val="000000" w:themeColor="text1"/>
          <w:sz w:val="16"/>
          <w:szCs w:val="16"/>
          <w:lang w:val="es-CO" w:eastAsia="es-ES_tradnl" w:bidi="ar-SA"/>
        </w:rPr>
        <w:t>EVALUACIÓN</w:t>
      </w:r>
      <w:r w:rsidRPr="00022DF2">
        <w:rPr>
          <w:rFonts w:ascii="Tahoma" w:eastAsia="Tahoma" w:hAnsi="Tahoma" w:cs="Tahoma"/>
          <w:bCs w:val="0"/>
          <w:i/>
          <w:color w:val="000000" w:themeColor="text1"/>
          <w:sz w:val="16"/>
          <w:szCs w:val="16"/>
          <w:lang w:val="es-CO" w:eastAsia="es-ES_tradnl" w:bidi="ar-SA"/>
        </w:rPr>
        <w:tab/>
        <w:t>FINAL</w:t>
      </w:r>
      <w:r w:rsidRPr="00022DF2">
        <w:rPr>
          <w:rFonts w:ascii="Tahoma" w:eastAsia="Tahoma" w:hAnsi="Tahoma" w:cs="Tahoma"/>
          <w:bCs w:val="0"/>
          <w:i/>
          <w:color w:val="000000" w:themeColor="text1"/>
          <w:sz w:val="16"/>
          <w:szCs w:val="16"/>
          <w:lang w:val="es-CO" w:eastAsia="es-ES_tradnl" w:bidi="ar-SA"/>
        </w:rPr>
        <w:tab/>
        <w:t>INDICADORES</w:t>
      </w:r>
      <w:r w:rsidRPr="00022DF2">
        <w:rPr>
          <w:rFonts w:ascii="Tahoma" w:eastAsia="Tahoma" w:hAnsi="Tahoma" w:cs="Tahoma"/>
          <w:bCs w:val="0"/>
          <w:i/>
          <w:color w:val="000000" w:themeColor="text1"/>
          <w:sz w:val="16"/>
          <w:szCs w:val="16"/>
          <w:lang w:val="es-CO" w:eastAsia="es-ES_tradnl" w:bidi="ar-SA"/>
        </w:rPr>
        <w:tab/>
        <w:t>FINANCIEROS</w:t>
      </w:r>
      <w:r w:rsidRPr="00022DF2">
        <w:rPr>
          <w:rFonts w:ascii="Tahoma" w:eastAsia="Tahoma" w:hAnsi="Tahoma" w:cs="Tahoma"/>
          <w:bCs w:val="0"/>
          <w:i/>
          <w:color w:val="000000" w:themeColor="text1"/>
          <w:sz w:val="16"/>
          <w:szCs w:val="16"/>
          <w:lang w:val="es-CO" w:eastAsia="es-ES_tradnl" w:bidi="ar-SA"/>
        </w:rPr>
        <w:tab/>
        <w:t>–</w:t>
      </w:r>
      <w:r w:rsidRPr="00022DF2">
        <w:rPr>
          <w:rFonts w:ascii="Tahoma" w:eastAsia="Tahoma" w:hAnsi="Tahoma" w:cs="Tahoma"/>
          <w:bCs w:val="0"/>
          <w:i/>
          <w:color w:val="000000" w:themeColor="text1"/>
          <w:sz w:val="16"/>
          <w:szCs w:val="16"/>
          <w:lang w:val="es-CO" w:eastAsia="es-ES_tradnl" w:bidi="ar-SA"/>
        </w:rPr>
        <w:tab/>
        <w:t>ACREDITACIÓN</w:t>
      </w:r>
      <w:r>
        <w:rPr>
          <w:rFonts w:ascii="Tahoma" w:eastAsia="Tahoma" w:hAnsi="Tahoma" w:cs="Tahoma"/>
          <w:bCs w:val="0"/>
          <w:i/>
          <w:color w:val="000000" w:themeColor="text1"/>
          <w:sz w:val="16"/>
          <w:szCs w:val="16"/>
          <w:lang w:val="es-CO" w:eastAsia="es-ES_tradnl" w:bidi="ar-SA"/>
        </w:rPr>
        <w:t xml:space="preserve"> </w:t>
      </w:r>
      <w:r w:rsidRPr="00022DF2">
        <w:rPr>
          <w:rFonts w:ascii="Tahoma" w:eastAsia="Tahoma" w:hAnsi="Tahoma" w:cs="Tahoma"/>
          <w:bCs w:val="0"/>
          <w:i/>
          <w:color w:val="000000" w:themeColor="text1"/>
          <w:sz w:val="16"/>
          <w:szCs w:val="16"/>
          <w:lang w:val="es-CO" w:eastAsia="es-ES_tradnl" w:bidi="ar-SA"/>
        </w:rPr>
        <w:t>EXPERIENCIA PROBABLE</w:t>
      </w:r>
    </w:p>
    <w:p w14:paraId="1CA0345F" w14:textId="77777777" w:rsidR="00022DF2" w:rsidRPr="00022DF2" w:rsidRDefault="00022DF2" w:rsidP="00022DF2">
      <w:pPr>
        <w:pStyle w:val="Textoindependiente"/>
        <w:spacing w:before="5"/>
        <w:ind w:left="284" w:right="21"/>
        <w:jc w:val="both"/>
        <w:rPr>
          <w:rFonts w:ascii="Tahoma" w:eastAsia="Tahoma" w:hAnsi="Tahoma" w:cs="Tahoma"/>
          <w:i/>
          <w:color w:val="000000" w:themeColor="text1"/>
          <w:sz w:val="16"/>
          <w:szCs w:val="16"/>
          <w:lang w:val="es-CO" w:eastAsia="es-ES_tradnl" w:bidi="ar-SA"/>
        </w:rPr>
      </w:pPr>
    </w:p>
    <w:p w14:paraId="4905D82F" w14:textId="77777777" w:rsidR="00022DF2" w:rsidRPr="00022DF2" w:rsidRDefault="00022DF2" w:rsidP="00022DF2">
      <w:pPr>
        <w:spacing w:line="292" w:lineRule="auto"/>
        <w:ind w:left="284" w:right="21"/>
        <w:jc w:val="both"/>
        <w:rPr>
          <w:rFonts w:ascii="Tahoma" w:eastAsia="Tahoma" w:hAnsi="Tahoma" w:cs="Tahoma"/>
          <w:i/>
          <w:color w:val="000000" w:themeColor="text1"/>
          <w:sz w:val="16"/>
          <w:szCs w:val="16"/>
        </w:rPr>
      </w:pPr>
      <w:r w:rsidRPr="00022DF2">
        <w:rPr>
          <w:rFonts w:ascii="Tahoma" w:eastAsia="Tahoma" w:hAnsi="Tahoma" w:cs="Tahoma"/>
          <w:i/>
          <w:color w:val="000000" w:themeColor="text1"/>
          <w:sz w:val="16"/>
          <w:szCs w:val="16"/>
        </w:rPr>
        <w:t>En la evaluación final de los indicadores financieros se consideró que: “MERGE S.A.S ** No cumple con los años de experiencia probable. Uno de sus accionista no cumple con la experiencia y en consecuencia no se evaluaron los demás indicadores”.</w:t>
      </w:r>
    </w:p>
    <w:p w14:paraId="00435B58" w14:textId="77777777" w:rsidR="00022DF2" w:rsidRPr="00022DF2" w:rsidRDefault="00022DF2" w:rsidP="00022DF2">
      <w:pPr>
        <w:pStyle w:val="Textoindependiente"/>
        <w:spacing w:before="9"/>
        <w:ind w:left="284" w:right="21"/>
        <w:jc w:val="both"/>
        <w:rPr>
          <w:rFonts w:ascii="Tahoma" w:eastAsia="Tahoma" w:hAnsi="Tahoma" w:cs="Tahoma"/>
          <w:i/>
          <w:color w:val="000000" w:themeColor="text1"/>
          <w:sz w:val="16"/>
          <w:szCs w:val="16"/>
          <w:lang w:val="es-CO" w:eastAsia="es-ES_tradnl" w:bidi="ar-SA"/>
        </w:rPr>
      </w:pPr>
    </w:p>
    <w:p w14:paraId="51544F54" w14:textId="77777777" w:rsidR="00022DF2" w:rsidRPr="00022DF2" w:rsidRDefault="00022DF2" w:rsidP="00022DF2">
      <w:pPr>
        <w:pStyle w:val="Textoindependiente"/>
        <w:spacing w:line="295" w:lineRule="auto"/>
        <w:ind w:left="284" w:right="21"/>
        <w:jc w:val="both"/>
        <w:rPr>
          <w:rFonts w:ascii="Tahoma" w:eastAsia="Tahoma" w:hAnsi="Tahoma" w:cs="Tahoma"/>
          <w:i/>
          <w:color w:val="000000" w:themeColor="text1"/>
          <w:sz w:val="16"/>
          <w:szCs w:val="16"/>
          <w:lang w:val="es-CO" w:eastAsia="es-ES_tradnl" w:bidi="ar-SA"/>
        </w:rPr>
      </w:pPr>
      <w:r w:rsidRPr="00022DF2">
        <w:rPr>
          <w:rFonts w:ascii="Tahoma" w:eastAsia="Tahoma" w:hAnsi="Tahoma" w:cs="Tahoma"/>
          <w:i/>
          <w:color w:val="000000" w:themeColor="text1"/>
          <w:sz w:val="16"/>
          <w:szCs w:val="16"/>
          <w:lang w:val="es-CO" w:eastAsia="es-ES_tradnl" w:bidi="ar-SA"/>
        </w:rPr>
        <w:t>Al respecto, una vez más insistiremos en la necesidad que la entidad de cumplimiento a sus propios pliegos de condiciones (los cuales son de obligatorio cumplimiento para los oferentes y la entidad) y aplique lo dispuesto en el numeral 2.5 del mismo, el cual acogiendo de manera acertada los dispuesto en el decreto 1082 de 2015, estableció que las personas jurídicas con menos de tres (3) años de existencia pueden</w:t>
      </w:r>
      <w:r w:rsidRPr="00022DF2">
        <w:rPr>
          <w:rFonts w:ascii="Tahoma" w:eastAsia="Tahoma" w:hAnsi="Tahoma" w:cs="Tahoma"/>
          <w:i/>
          <w:color w:val="000000" w:themeColor="text1"/>
          <w:sz w:val="16"/>
          <w:szCs w:val="16"/>
          <w:lang w:val="es-CO" w:eastAsia="es-ES_tradnl" w:bidi="ar-SA"/>
        </w:rPr>
        <w:t xml:space="preserve"> acreditar la experiencia de sus socios. En ese sentido como se ha reiterado en repetidas ocasiones, el Decreto 1082 de 2015 dispone:</w:t>
      </w:r>
    </w:p>
    <w:p w14:paraId="2A741A24" w14:textId="77777777" w:rsidR="00022DF2" w:rsidRPr="00022DF2" w:rsidRDefault="00022DF2" w:rsidP="00022DF2">
      <w:pPr>
        <w:pStyle w:val="Textoindependiente"/>
        <w:spacing w:line="295" w:lineRule="auto"/>
        <w:ind w:left="284" w:right="21"/>
        <w:jc w:val="both"/>
        <w:rPr>
          <w:rFonts w:ascii="Tahoma" w:eastAsia="Tahoma" w:hAnsi="Tahoma" w:cs="Tahoma"/>
          <w:i/>
          <w:color w:val="000000" w:themeColor="text1"/>
          <w:sz w:val="16"/>
          <w:szCs w:val="16"/>
          <w:lang w:val="es-CO" w:eastAsia="es-ES_tradnl" w:bidi="ar-SA"/>
        </w:rPr>
      </w:pPr>
    </w:p>
    <w:p w14:paraId="431BAA06" w14:textId="77777777" w:rsidR="00022DF2" w:rsidRPr="00022DF2" w:rsidRDefault="00022DF2" w:rsidP="00022DF2">
      <w:pPr>
        <w:pStyle w:val="Textoindependiente"/>
        <w:spacing w:line="295" w:lineRule="auto"/>
        <w:ind w:left="284" w:right="21"/>
        <w:jc w:val="both"/>
        <w:rPr>
          <w:rFonts w:ascii="Tahoma" w:eastAsia="Tahoma" w:hAnsi="Tahoma" w:cs="Tahoma"/>
          <w:i/>
          <w:color w:val="000000" w:themeColor="text1"/>
          <w:sz w:val="16"/>
          <w:szCs w:val="16"/>
          <w:lang w:val="es-CO" w:eastAsia="es-ES_tradnl" w:bidi="ar-SA"/>
        </w:rPr>
      </w:pPr>
    </w:p>
    <w:p w14:paraId="175684F2" w14:textId="77777777" w:rsidR="00022DF2" w:rsidRPr="00022DF2" w:rsidRDefault="00022DF2" w:rsidP="00022DF2">
      <w:pPr>
        <w:pStyle w:val="Textoindependiente"/>
        <w:spacing w:line="295" w:lineRule="auto"/>
        <w:ind w:left="1701" w:right="21"/>
        <w:jc w:val="both"/>
        <w:rPr>
          <w:rFonts w:ascii="Tahoma" w:eastAsia="Tahoma" w:hAnsi="Tahoma" w:cs="Tahoma"/>
          <w:i/>
          <w:color w:val="000000" w:themeColor="text1"/>
          <w:sz w:val="16"/>
          <w:szCs w:val="16"/>
          <w:lang w:val="es-CO" w:eastAsia="es-ES_tradnl" w:bidi="ar-SA"/>
        </w:rPr>
      </w:pPr>
      <w:r w:rsidRPr="00022DF2">
        <w:rPr>
          <w:rFonts w:ascii="Tahoma" w:eastAsia="Tahoma" w:hAnsi="Tahoma" w:cs="Tahoma"/>
          <w:i/>
          <w:color w:val="000000" w:themeColor="text1"/>
          <w:sz w:val="16"/>
          <w:szCs w:val="16"/>
          <w:lang w:val="es-CO" w:eastAsia="es-ES_tradnl" w:bidi="ar-SA"/>
        </w:rPr>
        <w:t>Decreto 1082 de 2015, artículo 2.2.1.1.1.5.2:</w:t>
      </w:r>
    </w:p>
    <w:p w14:paraId="6D36E671" w14:textId="77777777" w:rsidR="00022DF2" w:rsidRPr="00022DF2" w:rsidRDefault="00022DF2" w:rsidP="00022DF2">
      <w:pPr>
        <w:pStyle w:val="Textoindependiente"/>
        <w:spacing w:line="295" w:lineRule="auto"/>
        <w:ind w:left="1701" w:right="21"/>
        <w:jc w:val="both"/>
        <w:rPr>
          <w:rFonts w:ascii="Tahoma" w:eastAsia="Tahoma" w:hAnsi="Tahoma" w:cs="Tahoma"/>
          <w:i/>
          <w:color w:val="000000" w:themeColor="text1"/>
          <w:sz w:val="16"/>
          <w:szCs w:val="16"/>
          <w:lang w:val="es-CO" w:eastAsia="es-ES_tradnl" w:bidi="ar-SA"/>
        </w:rPr>
      </w:pPr>
      <w:r w:rsidRPr="00022DF2">
        <w:rPr>
          <w:rFonts w:ascii="Tahoma" w:eastAsia="Tahoma" w:hAnsi="Tahoma" w:cs="Tahoma"/>
          <w:i/>
          <w:color w:val="000000" w:themeColor="text1"/>
          <w:sz w:val="16"/>
          <w:szCs w:val="16"/>
          <w:lang w:val="es-CO" w:eastAsia="es-ES_tradnl" w:bidi="ar-SA"/>
        </w:rPr>
        <w:t>(…)</w:t>
      </w:r>
    </w:p>
    <w:p w14:paraId="6E337588" w14:textId="77777777" w:rsidR="00022DF2" w:rsidRPr="00022DF2" w:rsidRDefault="00022DF2" w:rsidP="00022DF2">
      <w:pPr>
        <w:pStyle w:val="Textoindependiente"/>
        <w:spacing w:line="295" w:lineRule="auto"/>
        <w:ind w:left="1701" w:right="21"/>
        <w:jc w:val="both"/>
        <w:rPr>
          <w:rFonts w:ascii="Tahoma" w:eastAsia="Tahoma" w:hAnsi="Tahoma" w:cs="Tahoma"/>
          <w:i/>
          <w:color w:val="000000" w:themeColor="text1"/>
          <w:sz w:val="16"/>
          <w:szCs w:val="16"/>
          <w:lang w:val="es-CO" w:eastAsia="es-ES_tradnl" w:bidi="ar-SA"/>
        </w:rPr>
      </w:pPr>
      <w:r w:rsidRPr="00022DF2">
        <w:rPr>
          <w:rFonts w:ascii="Tahoma" w:eastAsia="Tahoma" w:hAnsi="Tahoma" w:cs="Tahoma"/>
          <w:i/>
          <w:color w:val="000000" w:themeColor="text1"/>
          <w:sz w:val="16"/>
          <w:szCs w:val="16"/>
          <w:lang w:val="es-CO" w:eastAsia="es-ES_tradnl" w:bidi="ar-SA"/>
        </w:rPr>
        <w:t xml:space="preserve">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  </w:t>
      </w:r>
      <w:r w:rsidRPr="00022DF2">
        <w:rPr>
          <w:rFonts w:ascii="Tahoma" w:eastAsia="Tahoma" w:hAnsi="Tahoma" w:cs="Tahoma"/>
          <w:b/>
          <w:i/>
          <w:color w:val="000000" w:themeColor="text1"/>
          <w:sz w:val="16"/>
          <w:szCs w:val="16"/>
          <w:lang w:val="es-CO" w:eastAsia="es-ES_tradnl" w:bidi="ar-SA"/>
        </w:rPr>
        <w:t xml:space="preserve">Si  la  </w:t>
      </w:r>
      <w:proofErr w:type="spellStart"/>
      <w:r w:rsidRPr="00022DF2">
        <w:rPr>
          <w:rFonts w:ascii="Tahoma" w:eastAsia="Tahoma" w:hAnsi="Tahoma" w:cs="Tahoma"/>
          <w:b/>
          <w:i/>
          <w:color w:val="000000" w:themeColor="text1"/>
          <w:sz w:val="16"/>
          <w:szCs w:val="16"/>
          <w:lang w:val="es-CO" w:eastAsia="es-ES_tradnl" w:bidi="ar-SA"/>
        </w:rPr>
        <w:t>constitución</w:t>
      </w:r>
      <w:proofErr w:type="spellEnd"/>
      <w:r w:rsidRPr="00022DF2">
        <w:rPr>
          <w:rFonts w:ascii="Tahoma" w:eastAsia="Tahoma" w:hAnsi="Tahoma" w:cs="Tahoma"/>
          <w:b/>
          <w:i/>
          <w:color w:val="000000" w:themeColor="text1"/>
          <w:sz w:val="16"/>
          <w:szCs w:val="16"/>
          <w:lang w:val="es-CO" w:eastAsia="es-ES_tradnl" w:bidi="ar-SA"/>
        </w:rPr>
        <w:t xml:space="preserve"> del </w:t>
      </w:r>
      <w:proofErr w:type="spellStart"/>
      <w:r w:rsidRPr="00022DF2">
        <w:rPr>
          <w:rFonts w:ascii="Tahoma" w:eastAsia="Tahoma" w:hAnsi="Tahoma" w:cs="Tahoma"/>
          <w:b/>
          <w:i/>
          <w:color w:val="000000" w:themeColor="text1"/>
          <w:sz w:val="16"/>
          <w:szCs w:val="16"/>
          <w:lang w:val="es-CO" w:eastAsia="es-ES_tradnl" w:bidi="ar-SA"/>
        </w:rPr>
        <w:t>interesado</w:t>
      </w:r>
      <w:proofErr w:type="spellEnd"/>
      <w:r w:rsidRPr="00022DF2">
        <w:rPr>
          <w:rFonts w:ascii="Tahoma" w:eastAsia="Tahoma" w:hAnsi="Tahoma" w:cs="Tahoma"/>
          <w:b/>
          <w:i/>
          <w:color w:val="000000" w:themeColor="text1"/>
          <w:sz w:val="16"/>
          <w:szCs w:val="16"/>
          <w:lang w:val="es-CO" w:eastAsia="es-ES_tradnl" w:bidi="ar-SA"/>
        </w:rPr>
        <w:t xml:space="preserve"> </w:t>
      </w:r>
      <w:proofErr w:type="spellStart"/>
      <w:r w:rsidRPr="00022DF2">
        <w:rPr>
          <w:rFonts w:ascii="Tahoma" w:eastAsia="Tahoma" w:hAnsi="Tahoma" w:cs="Tahoma"/>
          <w:b/>
          <w:i/>
          <w:color w:val="000000" w:themeColor="text1"/>
          <w:sz w:val="16"/>
          <w:szCs w:val="16"/>
          <w:lang w:val="es-CO" w:eastAsia="es-ES_tradnl" w:bidi="ar-SA"/>
        </w:rPr>
        <w:t>es</w:t>
      </w:r>
      <w:proofErr w:type="spellEnd"/>
      <w:r w:rsidRPr="00022DF2">
        <w:rPr>
          <w:rFonts w:ascii="Tahoma" w:eastAsia="Tahoma" w:hAnsi="Tahoma" w:cs="Tahoma"/>
          <w:b/>
          <w:i/>
          <w:color w:val="000000" w:themeColor="text1"/>
          <w:sz w:val="16"/>
          <w:szCs w:val="16"/>
          <w:lang w:val="es-CO" w:eastAsia="es-ES_tradnl" w:bidi="ar-SA"/>
        </w:rPr>
        <w:t xml:space="preserve"> </w:t>
      </w:r>
      <w:proofErr w:type="spellStart"/>
      <w:r w:rsidRPr="00022DF2">
        <w:rPr>
          <w:rFonts w:ascii="Tahoma" w:eastAsia="Tahoma" w:hAnsi="Tahoma" w:cs="Tahoma"/>
          <w:b/>
          <w:i/>
          <w:color w:val="000000" w:themeColor="text1"/>
          <w:sz w:val="16"/>
          <w:szCs w:val="16"/>
          <w:lang w:val="es-CO" w:eastAsia="es-ES_tradnl" w:bidi="ar-SA"/>
        </w:rPr>
        <w:t>menor</w:t>
      </w:r>
      <w:proofErr w:type="spellEnd"/>
      <w:r w:rsidRPr="00022DF2">
        <w:rPr>
          <w:rFonts w:ascii="Tahoma" w:eastAsia="Tahoma" w:hAnsi="Tahoma" w:cs="Tahoma"/>
          <w:b/>
          <w:i/>
          <w:color w:val="000000" w:themeColor="text1"/>
          <w:sz w:val="16"/>
          <w:szCs w:val="16"/>
          <w:lang w:val="es-CO" w:eastAsia="es-ES_tradnl" w:bidi="ar-SA"/>
        </w:rPr>
        <w:t xml:space="preserve"> a </w:t>
      </w:r>
      <w:proofErr w:type="spellStart"/>
      <w:r w:rsidRPr="00022DF2">
        <w:rPr>
          <w:rFonts w:ascii="Tahoma" w:eastAsia="Tahoma" w:hAnsi="Tahoma" w:cs="Tahoma"/>
          <w:b/>
          <w:i/>
          <w:color w:val="000000" w:themeColor="text1"/>
          <w:sz w:val="16"/>
          <w:szCs w:val="16"/>
          <w:lang w:val="es-CO" w:eastAsia="es-ES_tradnl" w:bidi="ar-SA"/>
        </w:rPr>
        <w:t>tres</w:t>
      </w:r>
      <w:proofErr w:type="spellEnd"/>
      <w:r w:rsidRPr="00022DF2">
        <w:rPr>
          <w:rFonts w:ascii="Tahoma" w:eastAsia="Tahoma" w:hAnsi="Tahoma" w:cs="Tahoma"/>
          <w:b/>
          <w:i/>
          <w:color w:val="000000" w:themeColor="text1"/>
          <w:sz w:val="16"/>
          <w:szCs w:val="16"/>
          <w:lang w:val="es-CO" w:eastAsia="es-ES_tradnl" w:bidi="ar-SA"/>
        </w:rPr>
        <w:t xml:space="preserve"> (3) </w:t>
      </w:r>
      <w:proofErr w:type="spellStart"/>
      <w:r w:rsidRPr="00022DF2">
        <w:rPr>
          <w:rFonts w:ascii="Tahoma" w:eastAsia="Tahoma" w:hAnsi="Tahoma" w:cs="Tahoma"/>
          <w:b/>
          <w:i/>
          <w:color w:val="000000" w:themeColor="text1"/>
          <w:sz w:val="16"/>
          <w:szCs w:val="16"/>
          <w:lang w:val="es-CO" w:eastAsia="es-ES_tradnl" w:bidi="ar-SA"/>
        </w:rPr>
        <w:t>años</w:t>
      </w:r>
      <w:proofErr w:type="spellEnd"/>
      <w:r w:rsidRPr="00022DF2">
        <w:rPr>
          <w:rFonts w:ascii="Tahoma" w:eastAsia="Tahoma" w:hAnsi="Tahoma" w:cs="Tahoma"/>
          <w:b/>
          <w:i/>
          <w:color w:val="000000" w:themeColor="text1"/>
          <w:sz w:val="16"/>
          <w:szCs w:val="16"/>
          <w:lang w:val="es-CO" w:eastAsia="es-ES_tradnl" w:bidi="ar-SA"/>
        </w:rPr>
        <w:t xml:space="preserve">, </w:t>
      </w:r>
      <w:proofErr w:type="spellStart"/>
      <w:r w:rsidRPr="00022DF2">
        <w:rPr>
          <w:rFonts w:ascii="Tahoma" w:eastAsia="Tahoma" w:hAnsi="Tahoma" w:cs="Tahoma"/>
          <w:b/>
          <w:i/>
          <w:color w:val="000000" w:themeColor="text1"/>
          <w:sz w:val="16"/>
          <w:szCs w:val="16"/>
          <w:lang w:val="es-CO" w:eastAsia="es-ES_tradnl" w:bidi="ar-SA"/>
        </w:rPr>
        <w:t>puede</w:t>
      </w:r>
      <w:proofErr w:type="spellEnd"/>
      <w:r w:rsidRPr="00022DF2">
        <w:rPr>
          <w:rFonts w:ascii="Tahoma" w:eastAsia="Tahoma" w:hAnsi="Tahoma" w:cs="Tahoma"/>
          <w:b/>
          <w:i/>
          <w:color w:val="000000" w:themeColor="text1"/>
          <w:sz w:val="16"/>
          <w:szCs w:val="16"/>
          <w:lang w:val="es-CO" w:eastAsia="es-ES_tradnl" w:bidi="ar-SA"/>
        </w:rPr>
        <w:t xml:space="preserve"> acreditar la experiencia de sus accionistas, socios o constituyentes</w:t>
      </w:r>
      <w:r w:rsidRPr="00022DF2">
        <w:rPr>
          <w:rFonts w:ascii="Tahoma" w:eastAsia="Tahoma" w:hAnsi="Tahoma" w:cs="Tahoma"/>
          <w:i/>
          <w:color w:val="000000" w:themeColor="text1"/>
          <w:sz w:val="16"/>
          <w:szCs w:val="16"/>
          <w:lang w:val="es-CO" w:eastAsia="es-ES_tradnl" w:bidi="ar-SA"/>
        </w:rPr>
        <w:t>.</w:t>
      </w:r>
    </w:p>
    <w:p w14:paraId="3313F166" w14:textId="4D8161C3" w:rsidR="00022DF2" w:rsidRPr="00022DF2" w:rsidRDefault="00022DF2" w:rsidP="00022DF2">
      <w:pPr>
        <w:pStyle w:val="Textoindependiente"/>
        <w:spacing w:line="295" w:lineRule="auto"/>
        <w:ind w:left="284" w:right="21"/>
        <w:jc w:val="both"/>
        <w:rPr>
          <w:rFonts w:ascii="Tahoma" w:hAnsi="Tahoma"/>
          <w:i/>
          <w:sz w:val="16"/>
          <w:szCs w:val="16"/>
          <w:lang w:val="es-CO"/>
        </w:rPr>
      </w:pPr>
    </w:p>
    <w:p w14:paraId="55554E89" w14:textId="585F22E8" w:rsidR="00E7502B" w:rsidRDefault="00E7502B" w:rsidP="00E7502B">
      <w:pPr>
        <w:ind w:left="284"/>
        <w:rPr>
          <w:rFonts w:ascii="Tahoma" w:eastAsia="Tahoma" w:hAnsi="Tahoma" w:cs="Tahoma"/>
          <w:b/>
          <w:color w:val="000000" w:themeColor="text1"/>
          <w:sz w:val="20"/>
          <w:szCs w:val="20"/>
        </w:rPr>
      </w:pPr>
    </w:p>
    <w:p w14:paraId="54CAFDF7" w14:textId="38CC7D5F" w:rsidR="00022DF2" w:rsidRDefault="00022DF2" w:rsidP="00022DF2">
      <w:pPr>
        <w:ind w:left="284"/>
        <w:jc w:val="both"/>
        <w:rPr>
          <w:rFonts w:ascii="Tahoma" w:eastAsia="Tahoma" w:hAnsi="Tahoma" w:cs="Tahoma"/>
          <w:i/>
          <w:color w:val="000000" w:themeColor="text1"/>
          <w:sz w:val="16"/>
          <w:szCs w:val="16"/>
        </w:rPr>
      </w:pPr>
      <w:r w:rsidRPr="00022DF2">
        <w:rPr>
          <w:rFonts w:ascii="Tahoma" w:eastAsia="Tahoma" w:hAnsi="Tahoma" w:cs="Tahoma"/>
          <w:i/>
          <w:color w:val="000000" w:themeColor="text1"/>
          <w:sz w:val="16"/>
          <w:szCs w:val="16"/>
        </w:rPr>
        <w:t>Como hemos mostrado en otras oportunidades, lo dispuesto por la ley –y que por lo mismo es de obligatorio cumplimiento-, además fue expresamente acogido por su entidad en los pliegos de condiciones de la convocatoria en estudio –ley para las partes. En ese sentido para demostrar los expuesto, se reproduce una vez mas el texto puntual del pliego donde se establece que si la constitución del interesado es menos de tres (3) años se pueda acreditar la experiencia de sus accionistas, socios</w:t>
      </w:r>
      <w:r>
        <w:rPr>
          <w:rFonts w:ascii="Tahoma" w:eastAsia="Tahoma" w:hAnsi="Tahoma" w:cs="Tahoma"/>
          <w:i/>
          <w:color w:val="000000" w:themeColor="text1"/>
          <w:sz w:val="16"/>
          <w:szCs w:val="16"/>
        </w:rPr>
        <w:t xml:space="preserve"> o </w:t>
      </w:r>
      <w:r w:rsidRPr="00022DF2">
        <w:rPr>
          <w:rFonts w:ascii="Tahoma" w:eastAsia="Tahoma" w:hAnsi="Tahoma" w:cs="Tahoma"/>
          <w:i/>
          <w:color w:val="000000" w:themeColor="text1"/>
          <w:sz w:val="16"/>
          <w:szCs w:val="16"/>
        </w:rPr>
        <w:t>constituyentes.</w:t>
      </w:r>
    </w:p>
    <w:p w14:paraId="79ABFF51" w14:textId="77777777" w:rsidR="00022DF2" w:rsidRPr="00022DF2" w:rsidRDefault="00022DF2" w:rsidP="00022DF2">
      <w:pPr>
        <w:ind w:left="284"/>
        <w:jc w:val="both"/>
        <w:rPr>
          <w:rFonts w:ascii="Tahoma" w:eastAsia="Tahoma" w:hAnsi="Tahoma" w:cs="Tahoma"/>
          <w:i/>
          <w:color w:val="000000" w:themeColor="text1"/>
          <w:sz w:val="16"/>
          <w:szCs w:val="16"/>
        </w:rPr>
      </w:pPr>
    </w:p>
    <w:p w14:paraId="0E9206A7" w14:textId="31A81471" w:rsidR="00022DF2" w:rsidRDefault="00022DF2" w:rsidP="00022DF2">
      <w:pPr>
        <w:ind w:left="284"/>
        <w:jc w:val="right"/>
        <w:rPr>
          <w:rFonts w:ascii="Tahoma" w:eastAsia="Tahoma" w:hAnsi="Tahoma" w:cs="Tahoma"/>
          <w:b/>
          <w:color w:val="000000" w:themeColor="text1"/>
          <w:sz w:val="20"/>
          <w:szCs w:val="20"/>
        </w:rPr>
      </w:pPr>
      <w:r w:rsidRPr="00022DF2">
        <w:rPr>
          <w:rFonts w:ascii="Tahoma" w:eastAsia="Tahoma" w:hAnsi="Tahoma" w:cs="Tahoma"/>
          <w:b/>
          <w:color w:val="000000" w:themeColor="text1"/>
          <w:sz w:val="20"/>
          <w:szCs w:val="20"/>
        </w:rPr>
        <w:drawing>
          <wp:inline distT="0" distB="0" distL="0" distR="0" wp14:anchorId="1824F2E4" wp14:editId="495AA235">
            <wp:extent cx="4285602" cy="362854"/>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3864" cy="378794"/>
                    </a:xfrm>
                    <a:prstGeom prst="rect">
                      <a:avLst/>
                    </a:prstGeom>
                  </pic:spPr>
                </pic:pic>
              </a:graphicData>
            </a:graphic>
          </wp:inline>
        </w:drawing>
      </w:r>
    </w:p>
    <w:p w14:paraId="4C99CC8A" w14:textId="350DAEAF" w:rsidR="00022DF2" w:rsidRDefault="00022DF2" w:rsidP="00E7502B">
      <w:pPr>
        <w:ind w:left="284"/>
        <w:rPr>
          <w:rFonts w:ascii="Tahoma" w:eastAsia="Tahoma" w:hAnsi="Tahoma" w:cs="Tahoma"/>
          <w:b/>
          <w:color w:val="000000" w:themeColor="text1"/>
          <w:sz w:val="20"/>
          <w:szCs w:val="20"/>
        </w:rPr>
      </w:pPr>
    </w:p>
    <w:p w14:paraId="68F34AD6" w14:textId="134A1CB5" w:rsidR="00022DF2" w:rsidRPr="00022DF2" w:rsidRDefault="00022DF2" w:rsidP="00022DF2">
      <w:pPr>
        <w:pBdr>
          <w:top w:val="single" w:sz="4" w:space="1" w:color="auto"/>
          <w:left w:val="single" w:sz="4" w:space="4" w:color="auto"/>
          <w:bottom w:val="single" w:sz="4" w:space="1" w:color="auto"/>
          <w:right w:val="single" w:sz="4" w:space="0" w:color="auto"/>
        </w:pBdr>
        <w:ind w:left="1418" w:right="21"/>
        <w:jc w:val="right"/>
        <w:rPr>
          <w:rFonts w:ascii="Tahoma" w:eastAsia="Tahoma" w:hAnsi="Tahoma" w:cs="Tahoma"/>
          <w:i/>
          <w:color w:val="000000" w:themeColor="text1"/>
          <w:sz w:val="16"/>
          <w:szCs w:val="16"/>
        </w:rPr>
      </w:pPr>
      <w:r>
        <w:rPr>
          <w:rFonts w:ascii="Tahoma" w:eastAsia="Tahoma" w:hAnsi="Tahoma" w:cs="Tahoma"/>
          <w:i/>
          <w:color w:val="000000" w:themeColor="text1"/>
          <w:sz w:val="16"/>
          <w:szCs w:val="16"/>
        </w:rPr>
        <w:t>(</w:t>
      </w:r>
      <w:r w:rsidRPr="00022DF2">
        <w:rPr>
          <w:rFonts w:ascii="Tahoma" w:eastAsia="Tahoma" w:hAnsi="Tahoma" w:cs="Tahoma"/>
          <w:i/>
          <w:color w:val="000000" w:themeColor="text1"/>
          <w:sz w:val="16"/>
          <w:szCs w:val="16"/>
        </w:rPr>
        <w:t>Captura pag. 33 del Pliego de condiciones CONVOCATORIA PUBLICA 011 DE 2020)</w:t>
      </w:r>
    </w:p>
    <w:p w14:paraId="236798D7" w14:textId="77777777" w:rsidR="00022DF2" w:rsidRDefault="00022DF2" w:rsidP="00022DF2">
      <w:pPr>
        <w:ind w:left="284"/>
        <w:jc w:val="both"/>
        <w:rPr>
          <w:rFonts w:ascii="Tahoma" w:eastAsia="Tahoma" w:hAnsi="Tahoma" w:cs="Tahoma"/>
          <w:i/>
          <w:color w:val="000000" w:themeColor="text1"/>
          <w:sz w:val="16"/>
          <w:szCs w:val="16"/>
        </w:rPr>
      </w:pPr>
    </w:p>
    <w:p w14:paraId="445B62A8" w14:textId="1D3C0A65" w:rsidR="00022DF2" w:rsidRPr="00022DF2" w:rsidRDefault="00022DF2" w:rsidP="00022DF2">
      <w:pPr>
        <w:ind w:left="284"/>
        <w:jc w:val="both"/>
        <w:rPr>
          <w:rFonts w:ascii="Tahoma" w:eastAsia="Tahoma" w:hAnsi="Tahoma" w:cs="Tahoma"/>
          <w:i/>
          <w:color w:val="000000" w:themeColor="text1"/>
          <w:sz w:val="16"/>
          <w:szCs w:val="16"/>
        </w:rPr>
      </w:pPr>
      <w:r w:rsidRPr="00022DF2">
        <w:rPr>
          <w:rFonts w:ascii="Tahoma" w:eastAsia="Tahoma" w:hAnsi="Tahoma" w:cs="Tahoma"/>
          <w:i/>
          <w:color w:val="000000" w:themeColor="text1"/>
          <w:sz w:val="16"/>
          <w:szCs w:val="16"/>
        </w:rPr>
        <w:t xml:space="preserve">Obrando tanto dentro del marco legal, como de acuerdo a lo establecido por la e entidad al respecto, en la oferta se procedió a allegar las certificaciones de los accionistas y socios fundadores, los señores Nelson Armando Benavides Castillo y Luis Orlando Gutiérrez Acosta, las cuales igualmente se encuentran debidamente inscritas en nuestro RUP como oferentes (se acreditan estas calidades con el acta de constitución y certificado expedido por la representante legal pues se trata de una SAS). </w:t>
      </w:r>
    </w:p>
    <w:p w14:paraId="3F9A84D2" w14:textId="77777777" w:rsidR="00022DF2" w:rsidRDefault="00022DF2" w:rsidP="00022DF2">
      <w:pPr>
        <w:ind w:left="284"/>
        <w:jc w:val="both"/>
        <w:rPr>
          <w:rFonts w:ascii="Tahoma" w:eastAsia="Tahoma" w:hAnsi="Tahoma" w:cs="Tahoma"/>
          <w:i/>
          <w:color w:val="000000" w:themeColor="text1"/>
          <w:sz w:val="16"/>
          <w:szCs w:val="16"/>
        </w:rPr>
      </w:pPr>
    </w:p>
    <w:p w14:paraId="103B60DF" w14:textId="5C5B8F6F" w:rsidR="00E7502B" w:rsidRPr="00E7502B" w:rsidRDefault="00022DF2" w:rsidP="00022DF2">
      <w:pPr>
        <w:ind w:left="284"/>
        <w:jc w:val="both"/>
        <w:rPr>
          <w:rFonts w:ascii="Tahoma" w:eastAsia="Tahoma" w:hAnsi="Tahoma" w:cs="Tahoma"/>
          <w:i/>
          <w:color w:val="000000" w:themeColor="text1"/>
          <w:sz w:val="16"/>
          <w:szCs w:val="16"/>
        </w:rPr>
      </w:pPr>
      <w:r w:rsidRPr="00022DF2">
        <w:rPr>
          <w:rFonts w:ascii="Tahoma" w:eastAsia="Tahoma" w:hAnsi="Tahoma" w:cs="Tahoma"/>
          <w:i/>
          <w:color w:val="000000" w:themeColor="text1"/>
          <w:sz w:val="16"/>
          <w:szCs w:val="16"/>
        </w:rPr>
        <w:t>Adicionalmente, y para dar más claridad, procedimos a realizar la sumatoria del total de la experiencia acreditada, para explicar que</w:t>
      </w:r>
      <w:r w:rsidR="00E7502B" w:rsidRPr="00E7502B">
        <w:rPr>
          <w:rFonts w:ascii="Tahoma" w:eastAsia="Tahoma" w:hAnsi="Tahoma" w:cs="Tahoma"/>
          <w:i/>
          <w:color w:val="000000" w:themeColor="text1"/>
          <w:sz w:val="16"/>
          <w:szCs w:val="16"/>
        </w:rPr>
        <w:t xml:space="preserve">efectivamente esta suma más de 5 años, que es lo requerido como experiencia probable. </w:t>
      </w:r>
    </w:p>
    <w:p w14:paraId="0BB32D78" w14:textId="77777777" w:rsidR="00022DF2" w:rsidRDefault="00022DF2" w:rsidP="00E7502B">
      <w:pPr>
        <w:ind w:left="284"/>
        <w:jc w:val="both"/>
        <w:rPr>
          <w:rFonts w:ascii="Tahoma" w:eastAsia="Tahoma" w:hAnsi="Tahoma" w:cs="Tahoma"/>
          <w:i/>
          <w:color w:val="000000" w:themeColor="text1"/>
          <w:sz w:val="16"/>
          <w:szCs w:val="16"/>
        </w:rPr>
      </w:pPr>
    </w:p>
    <w:p w14:paraId="0F5C1DE9" w14:textId="25E63605" w:rsidR="00E7502B" w:rsidRPr="00E7502B" w:rsidRDefault="00E7502B" w:rsidP="00E7502B">
      <w:pPr>
        <w:ind w:left="28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 xml:space="preserve">Sin embargo, frente a todos estos requerimientos, la entidad solamente nos responde diciendo que uno de nuestros accionistas o socios “no cumple con la experiencia”, sin que se haya indicado cual es la causa y sin que existan criterios o requerimientos adicionales ni en la ley ni en los pliegos decondiciones.  </w:t>
      </w:r>
    </w:p>
    <w:p w14:paraId="36358C7A" w14:textId="77777777" w:rsidR="00E7502B" w:rsidRDefault="00E7502B" w:rsidP="00E7502B">
      <w:pPr>
        <w:ind w:left="284"/>
        <w:jc w:val="both"/>
        <w:rPr>
          <w:rFonts w:ascii="Tahoma" w:eastAsia="Tahoma" w:hAnsi="Tahoma" w:cs="Tahoma"/>
          <w:i/>
          <w:color w:val="000000" w:themeColor="text1"/>
          <w:sz w:val="16"/>
          <w:szCs w:val="16"/>
        </w:rPr>
      </w:pPr>
    </w:p>
    <w:p w14:paraId="0C046023" w14:textId="3F658F41" w:rsidR="00E7502B" w:rsidRPr="00E7502B" w:rsidRDefault="00E7502B" w:rsidP="00E7502B">
      <w:pPr>
        <w:ind w:left="28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Por otro lado, es claro que en el Decreto 1082 de 2015 no se establecen límites temporales para la acumulación de la experiencia de los socios, y allí donde la ley no ha dispuesto requerimientos adicionales, no le es dado a la entidad imponerlos. Así mismo es importante resaltar lo establecido en Ley 80 de 1993.</w:t>
      </w:r>
    </w:p>
    <w:p w14:paraId="54621143" w14:textId="513D20C3" w:rsidR="00E7502B" w:rsidRDefault="00E7502B" w:rsidP="00E7502B">
      <w:pPr>
        <w:ind w:left="284"/>
        <w:rPr>
          <w:rFonts w:ascii="Tahoma" w:eastAsia="Tahoma" w:hAnsi="Tahoma" w:cs="Tahoma"/>
          <w:b/>
          <w:color w:val="000000" w:themeColor="text1"/>
          <w:sz w:val="20"/>
          <w:szCs w:val="20"/>
        </w:rPr>
      </w:pPr>
    </w:p>
    <w:p w14:paraId="4E0207ED" w14:textId="77777777" w:rsidR="00E7502B" w:rsidRPr="00E7502B" w:rsidRDefault="00E7502B" w:rsidP="00E7502B">
      <w:pPr>
        <w:ind w:left="113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 xml:space="preserve">Artículo 24.“Del principio de transparencia”, en virtud de este principio: </w:t>
      </w:r>
    </w:p>
    <w:p w14:paraId="311EC87C" w14:textId="21CBCB6E" w:rsidR="00E7502B" w:rsidRPr="00E7502B" w:rsidRDefault="00E7502B" w:rsidP="00E7502B">
      <w:pPr>
        <w:ind w:left="113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5o. En los pliegos de condiciones (o términos de referencia): a) Se indicaran los requisitos objetivos necesario para participar en el correspondiente proceso de selección. b) Se definirán las reglas objetivas, justas, claras y completas que permitan la confección de ofrecimientos de la misma índole, aseguren una escogencia objetiva y eviten la declaratoria de desierta de la licitación (o concurso)..., sin embargo Los pliegos de condiciones no pueden transgredir lo prescrito en la ley y deben interpretarse de conformidad con ella, donde se establecen los principios básicos de la contratación estatal, como la buena fe, la transparencia, la pluralidad de proponentes.</w:t>
      </w:r>
    </w:p>
    <w:p w14:paraId="224800B9" w14:textId="77777777" w:rsidR="00E7502B" w:rsidRDefault="00E7502B" w:rsidP="00E7502B">
      <w:pPr>
        <w:ind w:left="284"/>
        <w:rPr>
          <w:rFonts w:ascii="Tahoma" w:eastAsia="Tahoma" w:hAnsi="Tahoma" w:cs="Tahoma"/>
          <w:b/>
          <w:color w:val="000000" w:themeColor="text1"/>
          <w:sz w:val="20"/>
          <w:szCs w:val="20"/>
        </w:rPr>
      </w:pPr>
    </w:p>
    <w:p w14:paraId="4DCB4E9E" w14:textId="43266D73" w:rsidR="00E7502B" w:rsidRPr="00E7502B" w:rsidRDefault="00E7502B" w:rsidP="00E7502B">
      <w:pPr>
        <w:ind w:left="28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Ahora bien, en el pliego de condiciones claramente se establece que los indicadores financieros se evalúan sobre el RUP aportado por el oferente, en este orden de ideas, la información inscrita en RUP, que fue evaluada aceptada por la cámara de comercio, en cumplimiento de su función de servir como órgano centralizado de registro.</w:t>
      </w:r>
    </w:p>
    <w:p w14:paraId="45A1EC04" w14:textId="77777777" w:rsidR="00E7502B" w:rsidRDefault="00E7502B" w:rsidP="00E7502B">
      <w:pPr>
        <w:ind w:left="284"/>
        <w:rPr>
          <w:rFonts w:ascii="Tahoma" w:eastAsia="Tahoma" w:hAnsi="Tahoma" w:cs="Tahoma"/>
          <w:b/>
          <w:color w:val="000000" w:themeColor="text1"/>
          <w:sz w:val="20"/>
          <w:szCs w:val="20"/>
        </w:rPr>
      </w:pPr>
    </w:p>
    <w:p w14:paraId="09AB03BF" w14:textId="77777777" w:rsidR="00E7502B" w:rsidRPr="00E7502B" w:rsidRDefault="00E7502B" w:rsidP="00E7502B">
      <w:pPr>
        <w:ind w:left="28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 xml:space="preserve">Al respecto se recuerda a la entidad que la evaluación de las ofertas debe hacerse ciñéndose exclusivamente a las reglas contenidas en los pliegos de condiciones. </w:t>
      </w:r>
    </w:p>
    <w:p w14:paraId="00BB5EDA" w14:textId="77777777" w:rsidR="00E7502B" w:rsidRPr="00E7502B" w:rsidRDefault="00E7502B" w:rsidP="00E7502B">
      <w:pPr>
        <w:ind w:left="28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 xml:space="preserve">Los pliegos de condiciones contienen las reglas que regirán el Proceso de Contratación en aspectos tales como los requisitos de participación de los oferentes, así como los criterios o factores de evaluación o calificación de sus ofertas que permitan la escogencia de la mejor oferta para la Entidad Estatal. </w:t>
      </w:r>
    </w:p>
    <w:p w14:paraId="28F6D612" w14:textId="77777777" w:rsidR="00E7502B" w:rsidRDefault="00E7502B" w:rsidP="00E7502B">
      <w:pPr>
        <w:ind w:left="284"/>
        <w:jc w:val="both"/>
        <w:rPr>
          <w:rFonts w:ascii="Tahoma" w:eastAsia="Tahoma" w:hAnsi="Tahoma" w:cs="Tahoma"/>
          <w:i/>
          <w:color w:val="000000" w:themeColor="text1"/>
          <w:sz w:val="16"/>
          <w:szCs w:val="16"/>
        </w:rPr>
      </w:pPr>
    </w:p>
    <w:p w14:paraId="2F3287F8" w14:textId="0186BC6A" w:rsidR="00E7502B" w:rsidRPr="00E7502B" w:rsidRDefault="00E7502B" w:rsidP="00E7502B">
      <w:pPr>
        <w:ind w:left="28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 xml:space="preserve">Así las cosas, la Entidad Estatal debe realizar la evaluación de las ofertas en los términos establecidos en los pliegos de condiciones o documentos equivalentes, sin que sea posible que solicite requisitos adicionales o superiores a los establecidos. </w:t>
      </w:r>
    </w:p>
    <w:p w14:paraId="1809A409" w14:textId="40970678" w:rsidR="00E7502B" w:rsidRPr="00E7502B" w:rsidRDefault="00E7502B" w:rsidP="00E7502B">
      <w:pPr>
        <w:ind w:left="284"/>
        <w:jc w:val="both"/>
        <w:rPr>
          <w:rFonts w:ascii="Tahoma" w:eastAsia="Tahoma" w:hAnsi="Tahoma" w:cs="Tahoma"/>
          <w:i/>
          <w:color w:val="000000" w:themeColor="text1"/>
          <w:sz w:val="16"/>
          <w:szCs w:val="16"/>
        </w:rPr>
      </w:pPr>
      <w:r w:rsidRPr="00E7502B">
        <w:rPr>
          <w:rFonts w:ascii="Tahoma" w:eastAsia="Tahoma" w:hAnsi="Tahoma" w:cs="Tahoma"/>
          <w:i/>
          <w:color w:val="000000" w:themeColor="text1"/>
          <w:sz w:val="16"/>
          <w:szCs w:val="16"/>
        </w:rPr>
        <w:t xml:space="preserve">En conclusión insistimos en la solicitud de que de por subsanado y cumplido el requisito de la experiencia probable, y que en consecuencia se procedan a evaluar el resto de los indicadores financieros.  </w:t>
      </w:r>
    </w:p>
    <w:p w14:paraId="4B4C058B" w14:textId="1086A220" w:rsidR="00022DF2" w:rsidRDefault="00022DF2" w:rsidP="002C2DC3">
      <w:pPr>
        <w:ind w:left="284"/>
        <w:rPr>
          <w:rFonts w:ascii="Tahoma" w:hAnsi="Tahoma"/>
          <w:b/>
          <w:color w:val="000000" w:themeColor="text1"/>
          <w:sz w:val="18"/>
          <w:szCs w:val="18"/>
          <w:lang w:val="es-ES"/>
        </w:rPr>
      </w:pPr>
    </w:p>
    <w:p w14:paraId="18065ED6" w14:textId="77777777" w:rsidR="00C64056" w:rsidRDefault="00C64056" w:rsidP="00C64056">
      <w:pPr>
        <w:rPr>
          <w:rFonts w:ascii="Tahoma" w:hAnsi="Tahoma"/>
          <w:b/>
          <w:color w:val="000000" w:themeColor="text1"/>
          <w:sz w:val="18"/>
          <w:szCs w:val="18"/>
          <w:lang w:val="es-ES"/>
        </w:rPr>
      </w:pPr>
    </w:p>
    <w:p w14:paraId="14EAD8AA" w14:textId="77777777" w:rsidR="00C64056" w:rsidRDefault="00C64056" w:rsidP="002C2DC3">
      <w:pPr>
        <w:ind w:left="284"/>
        <w:rPr>
          <w:rFonts w:ascii="Tahoma" w:hAnsi="Tahoma"/>
          <w:b/>
          <w:color w:val="000000" w:themeColor="text1"/>
          <w:sz w:val="18"/>
          <w:szCs w:val="18"/>
          <w:lang w:val="es-ES"/>
        </w:rPr>
      </w:pPr>
    </w:p>
    <w:p w14:paraId="0BCF7364" w14:textId="01430388" w:rsidR="00C64056" w:rsidRPr="00150EDB" w:rsidRDefault="00C64056" w:rsidP="00C64056">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color w:val="000000" w:themeColor="text1"/>
          <w:sz w:val="18"/>
          <w:szCs w:val="20"/>
          <w:shd w:val="clear" w:color="auto" w:fill="FFFFFF"/>
        </w:rPr>
      </w:pPr>
      <w:r w:rsidRPr="003826F4">
        <w:rPr>
          <w:rFonts w:ascii="Tahoma" w:eastAsia="Tahoma" w:hAnsi="Tahoma" w:cs="Tahoma"/>
          <w:b/>
          <w:color w:val="000000" w:themeColor="text1"/>
          <w:sz w:val="18"/>
          <w:szCs w:val="18"/>
        </w:rPr>
        <w:t xml:space="preserve">RESPUESTA A LA OBSERVACIÓN: </w:t>
      </w:r>
      <w:r>
        <w:rPr>
          <w:rFonts w:ascii="Tahoma" w:eastAsia="Tahoma" w:hAnsi="Tahoma" w:cs="Tahoma"/>
          <w:color w:val="000000" w:themeColor="text1"/>
          <w:sz w:val="18"/>
          <w:szCs w:val="20"/>
        </w:rPr>
        <w:t>La Universidad acepta la aclaración y se publicara la nueva evaluación financiera definitiva.</w:t>
      </w:r>
    </w:p>
    <w:p w14:paraId="6E1528B9" w14:textId="7F1957AF" w:rsidR="00022DF2" w:rsidRPr="00C64056" w:rsidRDefault="00022DF2" w:rsidP="002C2DC3">
      <w:pPr>
        <w:ind w:left="284"/>
        <w:rPr>
          <w:rFonts w:ascii="Tahoma" w:hAnsi="Tahoma"/>
          <w:b/>
          <w:color w:val="000000" w:themeColor="text1"/>
          <w:sz w:val="18"/>
          <w:szCs w:val="18"/>
        </w:rPr>
      </w:pPr>
    </w:p>
    <w:p w14:paraId="0A45E291" w14:textId="77777777" w:rsidR="00022DF2" w:rsidRDefault="00022DF2" w:rsidP="002C2DC3">
      <w:pPr>
        <w:ind w:left="284"/>
        <w:rPr>
          <w:rFonts w:ascii="Tahoma" w:hAnsi="Tahoma"/>
          <w:b/>
          <w:color w:val="000000" w:themeColor="text1"/>
          <w:sz w:val="18"/>
          <w:szCs w:val="18"/>
          <w:lang w:val="es-ES"/>
        </w:rPr>
      </w:pPr>
    </w:p>
    <w:p w14:paraId="23B8F6A0" w14:textId="3E7D7598" w:rsidR="002C2DC3" w:rsidRDefault="002C2DC3" w:rsidP="002C2DC3">
      <w:pPr>
        <w:ind w:left="284"/>
        <w:rPr>
          <w:rFonts w:ascii="Tahoma" w:eastAsia="Tahoma" w:hAnsi="Tahoma" w:cs="Tahoma"/>
          <w:b/>
          <w:color w:val="000000" w:themeColor="text1"/>
          <w:sz w:val="20"/>
          <w:szCs w:val="20"/>
        </w:rPr>
      </w:pPr>
      <w:r w:rsidRPr="006E6DD8">
        <w:rPr>
          <w:rFonts w:ascii="Tahoma" w:hAnsi="Tahoma"/>
          <w:b/>
          <w:color w:val="000000" w:themeColor="text1"/>
          <w:sz w:val="18"/>
          <w:szCs w:val="18"/>
          <w:lang w:val="es-ES"/>
        </w:rPr>
        <w:t>OBSERVACION No.</w:t>
      </w:r>
      <w:r>
        <w:rPr>
          <w:rFonts w:ascii="Tahoma" w:hAnsi="Tahoma"/>
          <w:b/>
          <w:color w:val="000000" w:themeColor="text1"/>
          <w:sz w:val="18"/>
          <w:szCs w:val="18"/>
          <w:lang w:val="es-ES"/>
        </w:rPr>
        <w:t xml:space="preserve"> </w:t>
      </w:r>
      <w:r w:rsidR="003826F4">
        <w:rPr>
          <w:rFonts w:ascii="Tahoma" w:hAnsi="Tahoma"/>
          <w:b/>
          <w:color w:val="000000" w:themeColor="text1"/>
          <w:sz w:val="18"/>
          <w:szCs w:val="18"/>
          <w:lang w:val="es-ES"/>
        </w:rPr>
        <w:t>2</w:t>
      </w:r>
    </w:p>
    <w:p w14:paraId="0E61A1C1" w14:textId="77777777" w:rsidR="007765EE" w:rsidRPr="00F12A58" w:rsidRDefault="007765EE" w:rsidP="007765EE">
      <w:pPr>
        <w:pStyle w:val="Textoindependiente"/>
        <w:spacing w:before="4"/>
        <w:rPr>
          <w:rFonts w:ascii="Tahoma" w:hAnsi="Tahoma"/>
          <w:i/>
          <w:sz w:val="16"/>
          <w:szCs w:val="16"/>
          <w:lang w:val="es-CO"/>
        </w:rPr>
      </w:pPr>
    </w:p>
    <w:p w14:paraId="04354D0C" w14:textId="77777777" w:rsidR="007765EE" w:rsidRPr="00F12A58" w:rsidRDefault="007765EE" w:rsidP="007765EE">
      <w:pPr>
        <w:pStyle w:val="Textoindependiente"/>
        <w:spacing w:before="5"/>
        <w:rPr>
          <w:rFonts w:ascii="Tahoma" w:hAnsi="Tahoma"/>
          <w:i/>
          <w:sz w:val="16"/>
          <w:szCs w:val="16"/>
          <w:lang w:val="es-CO"/>
        </w:rPr>
      </w:pPr>
    </w:p>
    <w:p w14:paraId="1FC616E4" w14:textId="6CE7AB4E" w:rsidR="003826F4" w:rsidRPr="003826F4" w:rsidRDefault="003826F4" w:rsidP="003826F4">
      <w:pPr>
        <w:jc w:val="both"/>
        <w:rPr>
          <w:rFonts w:ascii="Tahoma" w:eastAsia="Arial Narrow" w:hAnsi="Tahoma" w:cs="Arial Narrow"/>
          <w:b/>
          <w:bCs/>
          <w:i/>
          <w:color w:val="0C0C0C"/>
          <w:w w:val="95"/>
          <w:sz w:val="16"/>
          <w:szCs w:val="16"/>
          <w:lang w:eastAsia="en-US" w:bidi="en-US"/>
        </w:rPr>
      </w:pPr>
      <w:r w:rsidRPr="003826F4">
        <w:rPr>
          <w:rFonts w:ascii="Tahoma" w:eastAsia="Arial Narrow" w:hAnsi="Tahoma" w:cs="Arial Narrow"/>
          <w:b/>
          <w:bCs/>
          <w:i/>
          <w:color w:val="0C0C0C"/>
          <w:w w:val="95"/>
          <w:sz w:val="16"/>
          <w:szCs w:val="16"/>
          <w:lang w:eastAsia="en-US" w:bidi="en-US"/>
        </w:rPr>
        <w:t>2. EVALUACIÓN TÉCNICA ITEM A ITEM - ACREDITACIÓN CADENA DE</w:t>
      </w:r>
      <w:r>
        <w:rPr>
          <w:rFonts w:ascii="Tahoma" w:eastAsia="Arial Narrow" w:hAnsi="Tahoma" w:cs="Arial Narrow"/>
          <w:b/>
          <w:bCs/>
          <w:i/>
          <w:color w:val="0C0C0C"/>
          <w:w w:val="95"/>
          <w:sz w:val="16"/>
          <w:szCs w:val="16"/>
          <w:lang w:eastAsia="en-US" w:bidi="en-US"/>
        </w:rPr>
        <w:t xml:space="preserve"> </w:t>
      </w:r>
      <w:r w:rsidRPr="003826F4">
        <w:rPr>
          <w:rFonts w:ascii="Tahoma" w:eastAsia="Arial Narrow" w:hAnsi="Tahoma" w:cs="Arial Narrow"/>
          <w:b/>
          <w:bCs/>
          <w:i/>
          <w:color w:val="0C0C0C"/>
          <w:w w:val="95"/>
          <w:sz w:val="16"/>
          <w:szCs w:val="16"/>
          <w:lang w:eastAsia="en-US" w:bidi="en-US"/>
        </w:rPr>
        <w:t>DISTRIBUACIÓN.</w:t>
      </w:r>
    </w:p>
    <w:p w14:paraId="3A4A1651" w14:textId="77777777" w:rsidR="003826F4" w:rsidRDefault="003826F4" w:rsidP="003826F4">
      <w:pPr>
        <w:jc w:val="both"/>
        <w:rPr>
          <w:rFonts w:ascii="Tahoma" w:eastAsia="Arial Narrow" w:hAnsi="Tahoma" w:cs="Arial Narrow"/>
          <w:b/>
          <w:bCs/>
          <w:i/>
          <w:color w:val="0C0C0C"/>
          <w:w w:val="95"/>
          <w:sz w:val="16"/>
          <w:szCs w:val="16"/>
          <w:lang w:eastAsia="en-US" w:bidi="en-US"/>
        </w:rPr>
      </w:pPr>
    </w:p>
    <w:p w14:paraId="7C6C528E" w14:textId="53406C4F" w:rsidR="008650F1" w:rsidRDefault="003826F4" w:rsidP="003826F4">
      <w:pPr>
        <w:jc w:val="both"/>
        <w:rPr>
          <w:rFonts w:ascii="Tahoma" w:eastAsia="Arial Narrow" w:hAnsi="Tahoma" w:cs="Arial Narrow"/>
          <w:bCs/>
          <w:i/>
          <w:color w:val="0C0C0C"/>
          <w:w w:val="95"/>
          <w:sz w:val="16"/>
          <w:szCs w:val="16"/>
          <w:lang w:eastAsia="en-US" w:bidi="en-US"/>
        </w:rPr>
      </w:pPr>
      <w:r w:rsidRPr="003826F4">
        <w:rPr>
          <w:rFonts w:ascii="Tahoma" w:eastAsia="Arial Narrow" w:hAnsi="Tahoma" w:cs="Arial Narrow"/>
          <w:bCs/>
          <w:i/>
          <w:color w:val="0C0C0C"/>
          <w:w w:val="95"/>
          <w:sz w:val="16"/>
          <w:szCs w:val="16"/>
          <w:lang w:eastAsia="en-US" w:bidi="en-US"/>
        </w:rPr>
        <w:t>En el documento de la evaluación ítem a ítem, se consideró que para varios de los ítems de la propuesta Merge SAS, no cumplía con los requerimientos de distribución, en lo referente a acreditar la cadena de distribución. Pese a que la entidad no estableció claramente en sus pliegos de condiciones los criterios y contenido con los que debían contar dichos certificados, y tomando en cuenta que se trata de un requisito que no otorga puntaje procedemos a adjuntar los documentos conforme a las indicaciones del informe de evaluación.</w:t>
      </w:r>
    </w:p>
    <w:p w14:paraId="6987FD3F" w14:textId="210B3EF8" w:rsidR="003826F4" w:rsidRDefault="003826F4" w:rsidP="003826F4">
      <w:pPr>
        <w:jc w:val="both"/>
        <w:rPr>
          <w:rFonts w:ascii="Tahoma" w:eastAsia="Arial Narrow" w:hAnsi="Tahoma" w:cs="Arial Narrow"/>
          <w:bCs/>
          <w:i/>
          <w:color w:val="0C0C0C"/>
          <w:w w:val="95"/>
          <w:sz w:val="16"/>
          <w:szCs w:val="16"/>
          <w:lang w:eastAsia="en-US" w:bidi="en-US"/>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3"/>
        <w:gridCol w:w="1461"/>
        <w:gridCol w:w="563"/>
        <w:gridCol w:w="1566"/>
        <w:gridCol w:w="1126"/>
        <w:gridCol w:w="1144"/>
        <w:gridCol w:w="3854"/>
      </w:tblGrid>
      <w:tr w:rsidR="003826F4" w14:paraId="686C5F30" w14:textId="77777777" w:rsidTr="003826F4">
        <w:trPr>
          <w:trHeight w:val="155"/>
          <w:jc w:val="center"/>
        </w:trPr>
        <w:tc>
          <w:tcPr>
            <w:tcW w:w="493" w:type="dxa"/>
          </w:tcPr>
          <w:p w14:paraId="128550D6" w14:textId="77777777" w:rsidR="003826F4" w:rsidRDefault="003826F4" w:rsidP="00E5245C">
            <w:pPr>
              <w:pStyle w:val="TableParagraph"/>
              <w:spacing w:before="22" w:line="114" w:lineRule="exact"/>
              <w:ind w:left="94" w:right="98"/>
              <w:jc w:val="center"/>
              <w:rPr>
                <w:sz w:val="10"/>
              </w:rPr>
            </w:pPr>
            <w:r>
              <w:rPr>
                <w:w w:val="105"/>
                <w:sz w:val="10"/>
              </w:rPr>
              <w:t>ITEM</w:t>
            </w:r>
          </w:p>
        </w:tc>
        <w:tc>
          <w:tcPr>
            <w:tcW w:w="1461" w:type="dxa"/>
          </w:tcPr>
          <w:p w14:paraId="1F7AD751" w14:textId="77777777" w:rsidR="003826F4" w:rsidRDefault="003826F4" w:rsidP="00E5245C">
            <w:pPr>
              <w:pStyle w:val="TableParagraph"/>
              <w:spacing w:before="22" w:line="114" w:lineRule="exact"/>
              <w:ind w:left="21"/>
              <w:jc w:val="center"/>
              <w:rPr>
                <w:sz w:val="10"/>
              </w:rPr>
            </w:pPr>
            <w:r>
              <w:rPr>
                <w:w w:val="105"/>
                <w:sz w:val="10"/>
              </w:rPr>
              <w:t>NOMBRE EQUIPO</w:t>
            </w:r>
          </w:p>
        </w:tc>
        <w:tc>
          <w:tcPr>
            <w:tcW w:w="563" w:type="dxa"/>
          </w:tcPr>
          <w:p w14:paraId="46A31365" w14:textId="77777777" w:rsidR="003826F4" w:rsidRDefault="003826F4" w:rsidP="00E5245C">
            <w:pPr>
              <w:pStyle w:val="TableParagraph"/>
              <w:spacing w:before="22" w:line="114" w:lineRule="exact"/>
              <w:ind w:left="77" w:right="42"/>
              <w:jc w:val="center"/>
              <w:rPr>
                <w:sz w:val="10"/>
              </w:rPr>
            </w:pPr>
            <w:r>
              <w:rPr>
                <w:w w:val="105"/>
                <w:sz w:val="10"/>
              </w:rPr>
              <w:t>UNIDAD</w:t>
            </w:r>
          </w:p>
        </w:tc>
        <w:tc>
          <w:tcPr>
            <w:tcW w:w="1566" w:type="dxa"/>
          </w:tcPr>
          <w:p w14:paraId="792BE2C7" w14:textId="77777777" w:rsidR="003826F4" w:rsidRDefault="003826F4" w:rsidP="00E5245C">
            <w:pPr>
              <w:pStyle w:val="TableParagraph"/>
              <w:spacing w:before="22" w:line="114" w:lineRule="exact"/>
              <w:ind w:left="77"/>
              <w:rPr>
                <w:sz w:val="10"/>
              </w:rPr>
            </w:pPr>
            <w:r>
              <w:rPr>
                <w:color w:val="FF0000"/>
                <w:w w:val="105"/>
                <w:sz w:val="10"/>
              </w:rPr>
              <w:t>MERGE EVALUACIÓN INICIAL</w:t>
            </w:r>
          </w:p>
        </w:tc>
        <w:tc>
          <w:tcPr>
            <w:tcW w:w="1126" w:type="dxa"/>
          </w:tcPr>
          <w:p w14:paraId="23A7EB60" w14:textId="77777777" w:rsidR="003826F4" w:rsidRDefault="003826F4" w:rsidP="00E5245C">
            <w:pPr>
              <w:pStyle w:val="TableParagraph"/>
              <w:spacing w:before="22" w:line="114" w:lineRule="exact"/>
              <w:ind w:left="84" w:right="73"/>
              <w:jc w:val="center"/>
              <w:rPr>
                <w:sz w:val="10"/>
              </w:rPr>
            </w:pPr>
            <w:r>
              <w:rPr>
                <w:color w:val="FF0000"/>
                <w:w w:val="105"/>
                <w:sz w:val="10"/>
              </w:rPr>
              <w:t>MARCA</w:t>
            </w:r>
          </w:p>
        </w:tc>
        <w:tc>
          <w:tcPr>
            <w:tcW w:w="1144" w:type="dxa"/>
          </w:tcPr>
          <w:p w14:paraId="7BFD77BF" w14:textId="77777777" w:rsidR="003826F4" w:rsidRDefault="003826F4" w:rsidP="00E5245C">
            <w:pPr>
              <w:pStyle w:val="TableParagraph"/>
              <w:spacing w:before="22" w:line="114" w:lineRule="exact"/>
              <w:ind w:left="272"/>
              <w:rPr>
                <w:sz w:val="10"/>
              </w:rPr>
            </w:pPr>
            <w:r>
              <w:rPr>
                <w:color w:val="FF0000"/>
                <w:w w:val="105"/>
                <w:sz w:val="10"/>
              </w:rPr>
              <w:t>REFERENCIA</w:t>
            </w:r>
          </w:p>
        </w:tc>
        <w:tc>
          <w:tcPr>
            <w:tcW w:w="3854" w:type="dxa"/>
          </w:tcPr>
          <w:p w14:paraId="45E7CB3B" w14:textId="77777777" w:rsidR="003826F4" w:rsidRDefault="003826F4" w:rsidP="00E5245C">
            <w:pPr>
              <w:pStyle w:val="TableParagraph"/>
              <w:spacing w:before="22" w:line="114" w:lineRule="exact"/>
              <w:ind w:left="940"/>
              <w:rPr>
                <w:sz w:val="10"/>
              </w:rPr>
            </w:pPr>
            <w:r>
              <w:rPr>
                <w:w w:val="105"/>
                <w:sz w:val="10"/>
              </w:rPr>
              <w:t>ACLARACIÓN CADENA DE DISTRIBUCIÓN</w:t>
            </w:r>
          </w:p>
        </w:tc>
      </w:tr>
      <w:tr w:rsidR="003826F4" w14:paraId="1DEF1EFC" w14:textId="77777777" w:rsidTr="003826F4">
        <w:trPr>
          <w:trHeight w:val="877"/>
          <w:jc w:val="center"/>
        </w:trPr>
        <w:tc>
          <w:tcPr>
            <w:tcW w:w="493" w:type="dxa"/>
          </w:tcPr>
          <w:p w14:paraId="208C9C97" w14:textId="77777777" w:rsidR="003826F4" w:rsidRDefault="003826F4" w:rsidP="00E5245C">
            <w:pPr>
              <w:pStyle w:val="TableParagraph"/>
              <w:rPr>
                <w:sz w:val="12"/>
              </w:rPr>
            </w:pPr>
          </w:p>
          <w:p w14:paraId="4D6012C3" w14:textId="77777777" w:rsidR="003826F4" w:rsidRDefault="003826F4" w:rsidP="00E5245C">
            <w:pPr>
              <w:pStyle w:val="TableParagraph"/>
              <w:rPr>
                <w:sz w:val="12"/>
              </w:rPr>
            </w:pPr>
          </w:p>
          <w:p w14:paraId="79BCAEBC" w14:textId="77777777" w:rsidR="003826F4" w:rsidRDefault="003826F4" w:rsidP="00E5245C">
            <w:pPr>
              <w:pStyle w:val="TableParagraph"/>
              <w:spacing w:before="89"/>
              <w:ind w:left="18"/>
              <w:jc w:val="center"/>
              <w:rPr>
                <w:rFonts w:ascii="Calibri"/>
                <w:sz w:val="10"/>
              </w:rPr>
            </w:pPr>
            <w:r>
              <w:rPr>
                <w:rFonts w:ascii="Calibri"/>
                <w:w w:val="105"/>
                <w:sz w:val="10"/>
              </w:rPr>
              <w:t>1</w:t>
            </w:r>
          </w:p>
        </w:tc>
        <w:tc>
          <w:tcPr>
            <w:tcW w:w="1461" w:type="dxa"/>
          </w:tcPr>
          <w:p w14:paraId="568851B7" w14:textId="77777777" w:rsidR="003826F4" w:rsidRDefault="003826F4" w:rsidP="00E5245C">
            <w:pPr>
              <w:pStyle w:val="TableParagraph"/>
              <w:rPr>
                <w:sz w:val="12"/>
              </w:rPr>
            </w:pPr>
          </w:p>
          <w:p w14:paraId="46B3B737" w14:textId="77777777" w:rsidR="003826F4" w:rsidRDefault="003826F4" w:rsidP="00E5245C">
            <w:pPr>
              <w:pStyle w:val="TableParagraph"/>
              <w:rPr>
                <w:sz w:val="12"/>
              </w:rPr>
            </w:pPr>
          </w:p>
          <w:p w14:paraId="77889BBC" w14:textId="77777777" w:rsidR="003826F4" w:rsidRDefault="003826F4" w:rsidP="00E5245C">
            <w:pPr>
              <w:pStyle w:val="TableParagraph"/>
              <w:spacing w:before="89"/>
              <w:ind w:left="31"/>
              <w:jc w:val="center"/>
              <w:rPr>
                <w:rFonts w:ascii="Calibri" w:hAnsi="Calibri"/>
                <w:sz w:val="10"/>
              </w:rPr>
            </w:pPr>
            <w:proofErr w:type="spellStart"/>
            <w:r>
              <w:rPr>
                <w:rFonts w:ascii="Calibri" w:hAnsi="Calibri"/>
                <w:w w:val="105"/>
                <w:sz w:val="10"/>
              </w:rPr>
              <w:t>Cámara</w:t>
            </w:r>
            <w:proofErr w:type="spellEnd"/>
            <w:r>
              <w:rPr>
                <w:rFonts w:ascii="Calibri" w:hAnsi="Calibri"/>
                <w:w w:val="105"/>
                <w:sz w:val="10"/>
              </w:rPr>
              <w:t xml:space="preserve"> PTZ</w:t>
            </w:r>
          </w:p>
        </w:tc>
        <w:tc>
          <w:tcPr>
            <w:tcW w:w="563" w:type="dxa"/>
          </w:tcPr>
          <w:p w14:paraId="4ECB6492" w14:textId="77777777" w:rsidR="003826F4" w:rsidRDefault="003826F4" w:rsidP="00E5245C">
            <w:pPr>
              <w:pStyle w:val="TableParagraph"/>
              <w:rPr>
                <w:sz w:val="12"/>
              </w:rPr>
            </w:pPr>
          </w:p>
          <w:p w14:paraId="6BDE16D1" w14:textId="77777777" w:rsidR="003826F4" w:rsidRDefault="003826F4" w:rsidP="00E5245C">
            <w:pPr>
              <w:pStyle w:val="TableParagraph"/>
              <w:rPr>
                <w:sz w:val="12"/>
              </w:rPr>
            </w:pPr>
          </w:p>
          <w:p w14:paraId="421E51B4" w14:textId="77777777" w:rsidR="003826F4" w:rsidRDefault="003826F4" w:rsidP="00E5245C">
            <w:pPr>
              <w:pStyle w:val="TableParagraph"/>
              <w:spacing w:before="89"/>
              <w:ind w:left="17"/>
              <w:jc w:val="center"/>
              <w:rPr>
                <w:rFonts w:ascii="Calibri"/>
                <w:sz w:val="10"/>
              </w:rPr>
            </w:pPr>
            <w:r>
              <w:rPr>
                <w:rFonts w:ascii="Calibri"/>
                <w:w w:val="105"/>
                <w:sz w:val="10"/>
              </w:rPr>
              <w:t>1</w:t>
            </w:r>
          </w:p>
        </w:tc>
        <w:tc>
          <w:tcPr>
            <w:tcW w:w="1566" w:type="dxa"/>
          </w:tcPr>
          <w:p w14:paraId="203130F2" w14:textId="77777777" w:rsidR="003826F4" w:rsidRPr="00E7502B" w:rsidRDefault="003826F4" w:rsidP="00E5245C">
            <w:pPr>
              <w:pStyle w:val="TableParagraph"/>
              <w:spacing w:before="1"/>
              <w:rPr>
                <w:sz w:val="9"/>
                <w:lang w:val="es-CO"/>
              </w:rPr>
            </w:pPr>
          </w:p>
          <w:p w14:paraId="1A2F837E"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2BD42881" w14:textId="77777777" w:rsidR="003826F4" w:rsidRPr="00E7502B" w:rsidRDefault="003826F4" w:rsidP="00E5245C">
            <w:pPr>
              <w:pStyle w:val="TableParagraph"/>
              <w:spacing w:before="6"/>
              <w:rPr>
                <w:sz w:val="14"/>
                <w:lang w:val="es-CO"/>
              </w:rPr>
            </w:pPr>
          </w:p>
          <w:p w14:paraId="0522AB64"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1E15DC98" w14:textId="77777777" w:rsidR="003826F4" w:rsidRPr="00E7502B" w:rsidRDefault="003826F4" w:rsidP="00E5245C">
            <w:pPr>
              <w:pStyle w:val="TableParagraph"/>
              <w:rPr>
                <w:sz w:val="12"/>
                <w:lang w:val="es-CO"/>
              </w:rPr>
            </w:pPr>
          </w:p>
          <w:p w14:paraId="47BC6EB6" w14:textId="77777777" w:rsidR="003826F4" w:rsidRPr="00E7502B" w:rsidRDefault="003826F4" w:rsidP="00E5245C">
            <w:pPr>
              <w:pStyle w:val="TableParagraph"/>
              <w:rPr>
                <w:sz w:val="12"/>
                <w:lang w:val="es-CO"/>
              </w:rPr>
            </w:pPr>
          </w:p>
          <w:p w14:paraId="22F01E80" w14:textId="77777777" w:rsidR="003826F4" w:rsidRDefault="003826F4" w:rsidP="00E5245C">
            <w:pPr>
              <w:pStyle w:val="TableParagraph"/>
              <w:spacing w:before="84"/>
              <w:ind w:left="95" w:right="73"/>
              <w:jc w:val="center"/>
              <w:rPr>
                <w:sz w:val="10"/>
              </w:rPr>
            </w:pPr>
            <w:r>
              <w:rPr>
                <w:w w:val="105"/>
                <w:sz w:val="10"/>
              </w:rPr>
              <w:t>DATAVIDEO</w:t>
            </w:r>
          </w:p>
        </w:tc>
        <w:tc>
          <w:tcPr>
            <w:tcW w:w="1144" w:type="dxa"/>
          </w:tcPr>
          <w:p w14:paraId="70CEDAEE" w14:textId="77777777" w:rsidR="003826F4" w:rsidRDefault="003826F4" w:rsidP="00E5245C">
            <w:pPr>
              <w:pStyle w:val="TableParagraph"/>
              <w:rPr>
                <w:sz w:val="12"/>
              </w:rPr>
            </w:pPr>
          </w:p>
          <w:p w14:paraId="4AB1D2C6" w14:textId="77777777" w:rsidR="003826F4" w:rsidRDefault="003826F4" w:rsidP="00E5245C">
            <w:pPr>
              <w:pStyle w:val="TableParagraph"/>
              <w:rPr>
                <w:sz w:val="12"/>
              </w:rPr>
            </w:pPr>
          </w:p>
          <w:p w14:paraId="22EFC894" w14:textId="77777777" w:rsidR="003826F4" w:rsidRDefault="003826F4" w:rsidP="00E5245C">
            <w:pPr>
              <w:pStyle w:val="TableParagraph"/>
              <w:spacing w:before="84"/>
              <w:ind w:left="377"/>
              <w:rPr>
                <w:sz w:val="10"/>
              </w:rPr>
            </w:pPr>
            <w:r>
              <w:rPr>
                <w:w w:val="105"/>
                <w:sz w:val="10"/>
              </w:rPr>
              <w:t>PTC-200</w:t>
            </w:r>
          </w:p>
        </w:tc>
        <w:tc>
          <w:tcPr>
            <w:tcW w:w="3854" w:type="dxa"/>
          </w:tcPr>
          <w:p w14:paraId="63EE96A7" w14:textId="77777777" w:rsidR="003826F4" w:rsidRPr="00E7502B" w:rsidRDefault="003826F4" w:rsidP="00E5245C">
            <w:pPr>
              <w:pStyle w:val="TableParagraph"/>
              <w:spacing w:before="22" w:line="350" w:lineRule="auto"/>
              <w:ind w:left="84" w:right="85"/>
              <w:jc w:val="center"/>
              <w:rPr>
                <w:sz w:val="10"/>
                <w:lang w:val="es-CO"/>
              </w:rPr>
            </w:pPr>
            <w:r w:rsidRPr="00E7502B">
              <w:rPr>
                <w:w w:val="105"/>
                <w:sz w:val="10"/>
                <w:lang w:val="es-CO"/>
              </w:rPr>
              <w:t>DATAVIDEO, NO CUMPLE CADENA, CERTIFICACIÓN CON FECHA POSTERIOR AL CIERRE DE LA CONVOCATORIA</w:t>
            </w:r>
          </w:p>
          <w:p w14:paraId="53166A0C" w14:textId="77777777" w:rsidR="003826F4" w:rsidRPr="00E7502B" w:rsidRDefault="003826F4" w:rsidP="00E5245C">
            <w:pPr>
              <w:pStyle w:val="TableParagraph"/>
              <w:spacing w:line="350" w:lineRule="auto"/>
              <w:ind w:left="377" w:right="369" w:firstLine="17"/>
              <w:jc w:val="center"/>
              <w:rPr>
                <w:sz w:val="10"/>
                <w:lang w:val="es-CO"/>
              </w:rPr>
            </w:pPr>
            <w:r w:rsidRPr="00E7502B">
              <w:rPr>
                <w:color w:val="FF0000"/>
                <w:w w:val="105"/>
                <w:sz w:val="10"/>
                <w:lang w:val="es-CO"/>
              </w:rPr>
              <w:t>FABRICA: DATA VIDEO CERTIFICACIÓN 01 DE DICIEMBRE 2020 DISTRIBUIDOR: AVP CERTIFICACIÓN DE 02 DE DICIEMBRE 2020</w:t>
            </w:r>
          </w:p>
        </w:tc>
      </w:tr>
      <w:tr w:rsidR="003826F4" w14:paraId="65C7A432" w14:textId="77777777" w:rsidTr="003826F4">
        <w:trPr>
          <w:trHeight w:val="877"/>
          <w:jc w:val="center"/>
        </w:trPr>
        <w:tc>
          <w:tcPr>
            <w:tcW w:w="493" w:type="dxa"/>
          </w:tcPr>
          <w:p w14:paraId="79846E1A" w14:textId="77777777" w:rsidR="003826F4" w:rsidRPr="00E7502B" w:rsidRDefault="003826F4" w:rsidP="00E5245C">
            <w:pPr>
              <w:pStyle w:val="TableParagraph"/>
              <w:rPr>
                <w:sz w:val="12"/>
                <w:lang w:val="es-CO"/>
              </w:rPr>
            </w:pPr>
          </w:p>
          <w:p w14:paraId="6880E35D" w14:textId="77777777" w:rsidR="003826F4" w:rsidRPr="00E7502B" w:rsidRDefault="003826F4" w:rsidP="00E5245C">
            <w:pPr>
              <w:pStyle w:val="TableParagraph"/>
              <w:rPr>
                <w:sz w:val="12"/>
                <w:lang w:val="es-CO"/>
              </w:rPr>
            </w:pPr>
          </w:p>
          <w:p w14:paraId="339F53CF" w14:textId="77777777" w:rsidR="003826F4" w:rsidRDefault="003826F4" w:rsidP="00E5245C">
            <w:pPr>
              <w:pStyle w:val="TableParagraph"/>
              <w:spacing w:before="89"/>
              <w:ind w:left="18"/>
              <w:jc w:val="center"/>
              <w:rPr>
                <w:rFonts w:ascii="Calibri"/>
                <w:sz w:val="10"/>
              </w:rPr>
            </w:pPr>
            <w:r>
              <w:rPr>
                <w:rFonts w:ascii="Calibri"/>
                <w:w w:val="105"/>
                <w:sz w:val="10"/>
              </w:rPr>
              <w:t>2</w:t>
            </w:r>
          </w:p>
        </w:tc>
        <w:tc>
          <w:tcPr>
            <w:tcW w:w="1461" w:type="dxa"/>
          </w:tcPr>
          <w:p w14:paraId="025EEAB2" w14:textId="77777777" w:rsidR="003826F4" w:rsidRDefault="003826F4" w:rsidP="00E5245C">
            <w:pPr>
              <w:pStyle w:val="TableParagraph"/>
              <w:rPr>
                <w:sz w:val="12"/>
              </w:rPr>
            </w:pPr>
          </w:p>
          <w:p w14:paraId="0E5E4E83" w14:textId="77777777" w:rsidR="003826F4" w:rsidRDefault="003826F4" w:rsidP="00E5245C">
            <w:pPr>
              <w:pStyle w:val="TableParagraph"/>
              <w:rPr>
                <w:sz w:val="12"/>
              </w:rPr>
            </w:pPr>
          </w:p>
          <w:p w14:paraId="52F6B2A3" w14:textId="77777777" w:rsidR="003826F4" w:rsidRDefault="003826F4" w:rsidP="00E5245C">
            <w:pPr>
              <w:pStyle w:val="TableParagraph"/>
              <w:spacing w:before="89"/>
              <w:ind w:left="8"/>
              <w:jc w:val="center"/>
              <w:rPr>
                <w:rFonts w:ascii="Calibri" w:hAnsi="Calibri"/>
                <w:sz w:val="10"/>
              </w:rPr>
            </w:pPr>
            <w:r>
              <w:rPr>
                <w:rFonts w:ascii="Calibri" w:hAnsi="Calibri"/>
                <w:w w:val="105"/>
                <w:sz w:val="10"/>
              </w:rPr>
              <w:t xml:space="preserve">Switcher de </w:t>
            </w:r>
            <w:proofErr w:type="spellStart"/>
            <w:r>
              <w:rPr>
                <w:rFonts w:ascii="Calibri" w:hAnsi="Calibri"/>
                <w:w w:val="105"/>
                <w:sz w:val="10"/>
              </w:rPr>
              <w:t>producción</w:t>
            </w:r>
            <w:proofErr w:type="spellEnd"/>
            <w:r>
              <w:rPr>
                <w:rFonts w:ascii="Calibri" w:hAnsi="Calibri"/>
                <w:w w:val="105"/>
                <w:sz w:val="10"/>
              </w:rPr>
              <w:t>.</w:t>
            </w:r>
          </w:p>
        </w:tc>
        <w:tc>
          <w:tcPr>
            <w:tcW w:w="563" w:type="dxa"/>
          </w:tcPr>
          <w:p w14:paraId="5D2FE6CA" w14:textId="77777777" w:rsidR="003826F4" w:rsidRDefault="003826F4" w:rsidP="00E5245C">
            <w:pPr>
              <w:pStyle w:val="TableParagraph"/>
              <w:rPr>
                <w:sz w:val="12"/>
              </w:rPr>
            </w:pPr>
          </w:p>
          <w:p w14:paraId="11B5A97B" w14:textId="77777777" w:rsidR="003826F4" w:rsidRDefault="003826F4" w:rsidP="00E5245C">
            <w:pPr>
              <w:pStyle w:val="TableParagraph"/>
              <w:rPr>
                <w:sz w:val="12"/>
              </w:rPr>
            </w:pPr>
          </w:p>
          <w:p w14:paraId="01337BD9" w14:textId="77777777" w:rsidR="003826F4" w:rsidRDefault="003826F4" w:rsidP="00E5245C">
            <w:pPr>
              <w:pStyle w:val="TableParagraph"/>
              <w:spacing w:before="89"/>
              <w:ind w:left="17"/>
              <w:jc w:val="center"/>
              <w:rPr>
                <w:rFonts w:ascii="Calibri"/>
                <w:sz w:val="10"/>
              </w:rPr>
            </w:pPr>
            <w:r>
              <w:rPr>
                <w:rFonts w:ascii="Calibri"/>
                <w:w w:val="105"/>
                <w:sz w:val="10"/>
              </w:rPr>
              <w:t>1</w:t>
            </w:r>
          </w:p>
        </w:tc>
        <w:tc>
          <w:tcPr>
            <w:tcW w:w="1566" w:type="dxa"/>
          </w:tcPr>
          <w:p w14:paraId="2F22F519" w14:textId="77777777" w:rsidR="003826F4" w:rsidRPr="00E7502B" w:rsidRDefault="003826F4" w:rsidP="00E5245C">
            <w:pPr>
              <w:pStyle w:val="TableParagraph"/>
              <w:spacing w:before="1"/>
              <w:rPr>
                <w:sz w:val="9"/>
                <w:lang w:val="es-CO"/>
              </w:rPr>
            </w:pPr>
          </w:p>
          <w:p w14:paraId="6B217B93"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7E8EA448" w14:textId="77777777" w:rsidR="003826F4" w:rsidRPr="00E7502B" w:rsidRDefault="003826F4" w:rsidP="00E5245C">
            <w:pPr>
              <w:pStyle w:val="TableParagraph"/>
              <w:spacing w:before="6"/>
              <w:rPr>
                <w:sz w:val="14"/>
                <w:lang w:val="es-CO"/>
              </w:rPr>
            </w:pPr>
          </w:p>
          <w:p w14:paraId="414159B7"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031B8931" w14:textId="77777777" w:rsidR="003826F4" w:rsidRPr="00E7502B" w:rsidRDefault="003826F4" w:rsidP="00E5245C">
            <w:pPr>
              <w:pStyle w:val="TableParagraph"/>
              <w:rPr>
                <w:sz w:val="12"/>
                <w:lang w:val="es-CO"/>
              </w:rPr>
            </w:pPr>
          </w:p>
          <w:p w14:paraId="526AC9C2" w14:textId="77777777" w:rsidR="003826F4" w:rsidRPr="00E7502B" w:rsidRDefault="003826F4" w:rsidP="00E5245C">
            <w:pPr>
              <w:pStyle w:val="TableParagraph"/>
              <w:rPr>
                <w:sz w:val="12"/>
                <w:lang w:val="es-CO"/>
              </w:rPr>
            </w:pPr>
          </w:p>
          <w:p w14:paraId="65CAF0B7" w14:textId="77777777" w:rsidR="003826F4" w:rsidRDefault="003826F4" w:rsidP="00E5245C">
            <w:pPr>
              <w:pStyle w:val="TableParagraph"/>
              <w:spacing w:before="84"/>
              <w:ind w:left="95" w:right="73"/>
              <w:jc w:val="center"/>
              <w:rPr>
                <w:sz w:val="10"/>
              </w:rPr>
            </w:pPr>
            <w:r>
              <w:rPr>
                <w:w w:val="105"/>
                <w:sz w:val="10"/>
              </w:rPr>
              <w:t>DATAVIDEO</w:t>
            </w:r>
          </w:p>
        </w:tc>
        <w:tc>
          <w:tcPr>
            <w:tcW w:w="1144" w:type="dxa"/>
          </w:tcPr>
          <w:p w14:paraId="35819A23" w14:textId="77777777" w:rsidR="003826F4" w:rsidRDefault="003826F4" w:rsidP="00E5245C">
            <w:pPr>
              <w:pStyle w:val="TableParagraph"/>
              <w:rPr>
                <w:sz w:val="12"/>
              </w:rPr>
            </w:pPr>
          </w:p>
          <w:p w14:paraId="4802FBA5" w14:textId="77777777" w:rsidR="003826F4" w:rsidRDefault="003826F4" w:rsidP="00E5245C">
            <w:pPr>
              <w:pStyle w:val="TableParagraph"/>
              <w:rPr>
                <w:sz w:val="12"/>
              </w:rPr>
            </w:pPr>
          </w:p>
          <w:p w14:paraId="357CB4FF" w14:textId="77777777" w:rsidR="003826F4" w:rsidRDefault="003826F4" w:rsidP="00E5245C">
            <w:pPr>
              <w:pStyle w:val="TableParagraph"/>
              <w:spacing w:before="84"/>
              <w:ind w:left="342"/>
              <w:rPr>
                <w:sz w:val="10"/>
              </w:rPr>
            </w:pPr>
            <w:r>
              <w:rPr>
                <w:w w:val="105"/>
                <w:sz w:val="10"/>
              </w:rPr>
              <w:t>TVS-3000</w:t>
            </w:r>
          </w:p>
        </w:tc>
        <w:tc>
          <w:tcPr>
            <w:tcW w:w="3854" w:type="dxa"/>
          </w:tcPr>
          <w:p w14:paraId="0C385C21" w14:textId="77777777" w:rsidR="003826F4" w:rsidRPr="00E7502B" w:rsidRDefault="003826F4" w:rsidP="00E5245C">
            <w:pPr>
              <w:pStyle w:val="TableParagraph"/>
              <w:spacing w:before="22" w:line="350" w:lineRule="auto"/>
              <w:ind w:left="84" w:right="85"/>
              <w:jc w:val="center"/>
              <w:rPr>
                <w:sz w:val="10"/>
                <w:lang w:val="es-CO"/>
              </w:rPr>
            </w:pPr>
            <w:r w:rsidRPr="00E7502B">
              <w:rPr>
                <w:w w:val="105"/>
                <w:sz w:val="10"/>
                <w:lang w:val="es-CO"/>
              </w:rPr>
              <w:t>DATAVIDEO, NO CUMPLE CADENA, CERTIFICACIÓN CON FECHA POSTERIOR AL CIERRE DE LA CONVOCATORIA</w:t>
            </w:r>
          </w:p>
          <w:p w14:paraId="69330805" w14:textId="77777777" w:rsidR="003826F4" w:rsidRPr="00E7502B" w:rsidRDefault="003826F4" w:rsidP="00E5245C">
            <w:pPr>
              <w:pStyle w:val="TableParagraph"/>
              <w:spacing w:line="350" w:lineRule="auto"/>
              <w:ind w:left="377" w:right="369" w:firstLine="17"/>
              <w:jc w:val="center"/>
              <w:rPr>
                <w:sz w:val="10"/>
                <w:lang w:val="es-CO"/>
              </w:rPr>
            </w:pPr>
            <w:r w:rsidRPr="00E7502B">
              <w:rPr>
                <w:color w:val="FF0000"/>
                <w:w w:val="105"/>
                <w:sz w:val="10"/>
                <w:lang w:val="es-CO"/>
              </w:rPr>
              <w:t>FABRICA: DATA VIDEO CERTIFICACIÓN 01 DE DICIEMBRE 2020 DISTRIBUIDOR: AVP CERTIFICACIÓN DE 02 DE DICIEMBRE 2020</w:t>
            </w:r>
          </w:p>
        </w:tc>
      </w:tr>
      <w:tr w:rsidR="003826F4" w14:paraId="300AE294" w14:textId="77777777" w:rsidTr="003826F4">
        <w:trPr>
          <w:trHeight w:val="877"/>
          <w:jc w:val="center"/>
        </w:trPr>
        <w:tc>
          <w:tcPr>
            <w:tcW w:w="493" w:type="dxa"/>
          </w:tcPr>
          <w:p w14:paraId="36F30016" w14:textId="77777777" w:rsidR="003826F4" w:rsidRPr="00E7502B" w:rsidRDefault="003826F4" w:rsidP="00E5245C">
            <w:pPr>
              <w:pStyle w:val="TableParagraph"/>
              <w:rPr>
                <w:sz w:val="12"/>
                <w:lang w:val="es-CO"/>
              </w:rPr>
            </w:pPr>
          </w:p>
          <w:p w14:paraId="23571161" w14:textId="77777777" w:rsidR="003826F4" w:rsidRPr="00E7502B" w:rsidRDefault="003826F4" w:rsidP="00E5245C">
            <w:pPr>
              <w:pStyle w:val="TableParagraph"/>
              <w:rPr>
                <w:sz w:val="12"/>
                <w:lang w:val="es-CO"/>
              </w:rPr>
            </w:pPr>
          </w:p>
          <w:p w14:paraId="5E42715B" w14:textId="77777777" w:rsidR="003826F4" w:rsidRDefault="003826F4" w:rsidP="00E5245C">
            <w:pPr>
              <w:pStyle w:val="TableParagraph"/>
              <w:spacing w:before="89"/>
              <w:ind w:left="18"/>
              <w:jc w:val="center"/>
              <w:rPr>
                <w:rFonts w:ascii="Calibri"/>
                <w:sz w:val="10"/>
              </w:rPr>
            </w:pPr>
            <w:r>
              <w:rPr>
                <w:rFonts w:ascii="Calibri"/>
                <w:w w:val="105"/>
                <w:sz w:val="10"/>
              </w:rPr>
              <w:t>4</w:t>
            </w:r>
          </w:p>
        </w:tc>
        <w:tc>
          <w:tcPr>
            <w:tcW w:w="1461" w:type="dxa"/>
          </w:tcPr>
          <w:p w14:paraId="360395F6" w14:textId="77777777" w:rsidR="003826F4" w:rsidRDefault="003826F4" w:rsidP="00E5245C">
            <w:pPr>
              <w:pStyle w:val="TableParagraph"/>
              <w:rPr>
                <w:sz w:val="12"/>
              </w:rPr>
            </w:pPr>
          </w:p>
          <w:p w14:paraId="429CD968" w14:textId="77777777" w:rsidR="003826F4" w:rsidRDefault="003826F4" w:rsidP="00E5245C">
            <w:pPr>
              <w:pStyle w:val="TableParagraph"/>
              <w:rPr>
                <w:sz w:val="12"/>
              </w:rPr>
            </w:pPr>
          </w:p>
          <w:p w14:paraId="164D38DC" w14:textId="77777777" w:rsidR="003826F4" w:rsidRDefault="003826F4" w:rsidP="00E5245C">
            <w:pPr>
              <w:pStyle w:val="TableParagraph"/>
              <w:spacing w:before="89"/>
              <w:ind w:left="8"/>
              <w:jc w:val="center"/>
              <w:rPr>
                <w:rFonts w:ascii="Calibri"/>
                <w:sz w:val="10"/>
              </w:rPr>
            </w:pPr>
            <w:proofErr w:type="spellStart"/>
            <w:r>
              <w:rPr>
                <w:rFonts w:ascii="Calibri"/>
                <w:w w:val="105"/>
                <w:sz w:val="10"/>
              </w:rPr>
              <w:t>Convertidor</w:t>
            </w:r>
            <w:proofErr w:type="spellEnd"/>
            <w:r>
              <w:rPr>
                <w:rFonts w:ascii="Calibri"/>
                <w:w w:val="105"/>
                <w:sz w:val="10"/>
              </w:rPr>
              <w:t xml:space="preserve"> SDI a HDMI</w:t>
            </w:r>
          </w:p>
        </w:tc>
        <w:tc>
          <w:tcPr>
            <w:tcW w:w="563" w:type="dxa"/>
          </w:tcPr>
          <w:p w14:paraId="2B8B0DBD" w14:textId="77777777" w:rsidR="003826F4" w:rsidRDefault="003826F4" w:rsidP="00E5245C">
            <w:pPr>
              <w:pStyle w:val="TableParagraph"/>
              <w:rPr>
                <w:sz w:val="12"/>
              </w:rPr>
            </w:pPr>
          </w:p>
          <w:p w14:paraId="109ADFE2" w14:textId="77777777" w:rsidR="003826F4" w:rsidRDefault="003826F4" w:rsidP="00E5245C">
            <w:pPr>
              <w:pStyle w:val="TableParagraph"/>
              <w:rPr>
                <w:sz w:val="12"/>
              </w:rPr>
            </w:pPr>
          </w:p>
          <w:p w14:paraId="208B9AE0" w14:textId="77777777" w:rsidR="003826F4" w:rsidRDefault="003826F4" w:rsidP="00E5245C">
            <w:pPr>
              <w:pStyle w:val="TableParagraph"/>
              <w:spacing w:before="89"/>
              <w:ind w:left="17"/>
              <w:jc w:val="center"/>
              <w:rPr>
                <w:rFonts w:ascii="Calibri"/>
                <w:sz w:val="10"/>
              </w:rPr>
            </w:pPr>
            <w:r>
              <w:rPr>
                <w:rFonts w:ascii="Calibri"/>
                <w:w w:val="105"/>
                <w:sz w:val="10"/>
              </w:rPr>
              <w:t>2</w:t>
            </w:r>
          </w:p>
        </w:tc>
        <w:tc>
          <w:tcPr>
            <w:tcW w:w="1566" w:type="dxa"/>
          </w:tcPr>
          <w:p w14:paraId="26C13893" w14:textId="77777777" w:rsidR="003826F4" w:rsidRPr="00E7502B" w:rsidRDefault="003826F4" w:rsidP="00E5245C">
            <w:pPr>
              <w:pStyle w:val="TableParagraph"/>
              <w:spacing w:before="1"/>
              <w:rPr>
                <w:sz w:val="9"/>
                <w:lang w:val="es-CO"/>
              </w:rPr>
            </w:pPr>
          </w:p>
          <w:p w14:paraId="5DA437E4"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00011387" w14:textId="77777777" w:rsidR="003826F4" w:rsidRPr="00E7502B" w:rsidRDefault="003826F4" w:rsidP="00E5245C">
            <w:pPr>
              <w:pStyle w:val="TableParagraph"/>
              <w:spacing w:before="6"/>
              <w:rPr>
                <w:sz w:val="14"/>
                <w:lang w:val="es-CO"/>
              </w:rPr>
            </w:pPr>
          </w:p>
          <w:p w14:paraId="4456D286"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51D72629" w14:textId="77777777" w:rsidR="003826F4" w:rsidRPr="00E7502B" w:rsidRDefault="003826F4" w:rsidP="00E5245C">
            <w:pPr>
              <w:pStyle w:val="TableParagraph"/>
              <w:rPr>
                <w:sz w:val="12"/>
                <w:lang w:val="es-CO"/>
              </w:rPr>
            </w:pPr>
          </w:p>
          <w:p w14:paraId="45DFE589" w14:textId="77777777" w:rsidR="003826F4" w:rsidRPr="00E7502B" w:rsidRDefault="003826F4" w:rsidP="00E5245C">
            <w:pPr>
              <w:pStyle w:val="TableParagraph"/>
              <w:rPr>
                <w:sz w:val="12"/>
                <w:lang w:val="es-CO"/>
              </w:rPr>
            </w:pPr>
          </w:p>
          <w:p w14:paraId="39758F2A" w14:textId="77777777" w:rsidR="003826F4" w:rsidRDefault="003826F4" w:rsidP="00E5245C">
            <w:pPr>
              <w:pStyle w:val="TableParagraph"/>
              <w:spacing w:before="84"/>
              <w:ind w:left="95" w:right="73"/>
              <w:jc w:val="center"/>
              <w:rPr>
                <w:sz w:val="10"/>
              </w:rPr>
            </w:pPr>
            <w:r>
              <w:rPr>
                <w:w w:val="105"/>
                <w:sz w:val="10"/>
              </w:rPr>
              <w:t>DATAVIDEO</w:t>
            </w:r>
          </w:p>
        </w:tc>
        <w:tc>
          <w:tcPr>
            <w:tcW w:w="1144" w:type="dxa"/>
          </w:tcPr>
          <w:p w14:paraId="6E02024A" w14:textId="77777777" w:rsidR="003826F4" w:rsidRDefault="003826F4" w:rsidP="00E5245C">
            <w:pPr>
              <w:pStyle w:val="TableParagraph"/>
              <w:rPr>
                <w:sz w:val="12"/>
              </w:rPr>
            </w:pPr>
          </w:p>
          <w:p w14:paraId="5E1ECE63" w14:textId="77777777" w:rsidR="003826F4" w:rsidRDefault="003826F4" w:rsidP="00E5245C">
            <w:pPr>
              <w:pStyle w:val="TableParagraph"/>
              <w:rPr>
                <w:sz w:val="12"/>
              </w:rPr>
            </w:pPr>
          </w:p>
          <w:p w14:paraId="5EE08F65" w14:textId="77777777" w:rsidR="003826F4" w:rsidRDefault="003826F4" w:rsidP="00E5245C">
            <w:pPr>
              <w:pStyle w:val="TableParagraph"/>
              <w:spacing w:before="84"/>
              <w:ind w:left="360"/>
              <w:rPr>
                <w:sz w:val="10"/>
              </w:rPr>
            </w:pPr>
            <w:r>
              <w:rPr>
                <w:w w:val="105"/>
                <w:sz w:val="10"/>
              </w:rPr>
              <w:t>DAC-8PA</w:t>
            </w:r>
          </w:p>
        </w:tc>
        <w:tc>
          <w:tcPr>
            <w:tcW w:w="3854" w:type="dxa"/>
          </w:tcPr>
          <w:p w14:paraId="67E9F0F4" w14:textId="77777777" w:rsidR="003826F4" w:rsidRPr="00E7502B" w:rsidRDefault="003826F4" w:rsidP="00E5245C">
            <w:pPr>
              <w:pStyle w:val="TableParagraph"/>
              <w:spacing w:before="22" w:line="350" w:lineRule="auto"/>
              <w:ind w:left="84" w:right="85"/>
              <w:jc w:val="center"/>
              <w:rPr>
                <w:sz w:val="10"/>
                <w:lang w:val="es-CO"/>
              </w:rPr>
            </w:pPr>
            <w:r w:rsidRPr="00E7502B">
              <w:rPr>
                <w:w w:val="105"/>
                <w:sz w:val="10"/>
                <w:lang w:val="es-CO"/>
              </w:rPr>
              <w:t>DATAVIDEO, NO CUMPLE CADENA, CERTIFICACIÓN CON FECHA POSTERIOR AL CIERRE DE LA CONVOCATORIA</w:t>
            </w:r>
          </w:p>
          <w:p w14:paraId="14CDA3A0" w14:textId="77777777" w:rsidR="003826F4" w:rsidRPr="00E7502B" w:rsidRDefault="003826F4" w:rsidP="00E5245C">
            <w:pPr>
              <w:pStyle w:val="TableParagraph"/>
              <w:spacing w:line="350" w:lineRule="auto"/>
              <w:ind w:left="377" w:right="369" w:firstLine="17"/>
              <w:jc w:val="center"/>
              <w:rPr>
                <w:sz w:val="10"/>
                <w:lang w:val="es-CO"/>
              </w:rPr>
            </w:pPr>
            <w:r w:rsidRPr="00E7502B">
              <w:rPr>
                <w:color w:val="FF0000"/>
                <w:w w:val="105"/>
                <w:sz w:val="10"/>
                <w:lang w:val="es-CO"/>
              </w:rPr>
              <w:t>FABRICA: DATA VIDEO CERTIFICACIÓN 01 DE DICIEMBRE 2020 DISTRIBUIDOR: AVP CERTIFICACIÓN DE 02 DE DICIEMBRE 2020</w:t>
            </w:r>
          </w:p>
        </w:tc>
      </w:tr>
      <w:tr w:rsidR="003826F4" w14:paraId="75756674" w14:textId="77777777" w:rsidTr="003826F4">
        <w:trPr>
          <w:trHeight w:val="877"/>
          <w:jc w:val="center"/>
        </w:trPr>
        <w:tc>
          <w:tcPr>
            <w:tcW w:w="493" w:type="dxa"/>
          </w:tcPr>
          <w:p w14:paraId="2CA31D1C" w14:textId="77777777" w:rsidR="003826F4" w:rsidRPr="00E7502B" w:rsidRDefault="003826F4" w:rsidP="00E5245C">
            <w:pPr>
              <w:pStyle w:val="TableParagraph"/>
              <w:rPr>
                <w:sz w:val="12"/>
                <w:lang w:val="es-CO"/>
              </w:rPr>
            </w:pPr>
          </w:p>
          <w:p w14:paraId="08A090BE" w14:textId="77777777" w:rsidR="003826F4" w:rsidRPr="00E7502B" w:rsidRDefault="003826F4" w:rsidP="00E5245C">
            <w:pPr>
              <w:pStyle w:val="TableParagraph"/>
              <w:rPr>
                <w:sz w:val="12"/>
                <w:lang w:val="es-CO"/>
              </w:rPr>
            </w:pPr>
          </w:p>
          <w:p w14:paraId="12DD8D23" w14:textId="77777777" w:rsidR="003826F4" w:rsidRDefault="003826F4" w:rsidP="00E5245C">
            <w:pPr>
              <w:pStyle w:val="TableParagraph"/>
              <w:spacing w:before="89"/>
              <w:ind w:left="18"/>
              <w:jc w:val="center"/>
              <w:rPr>
                <w:rFonts w:ascii="Calibri"/>
                <w:sz w:val="10"/>
              </w:rPr>
            </w:pPr>
            <w:r>
              <w:rPr>
                <w:rFonts w:ascii="Calibri"/>
                <w:w w:val="105"/>
                <w:sz w:val="10"/>
              </w:rPr>
              <w:t>5</w:t>
            </w:r>
          </w:p>
        </w:tc>
        <w:tc>
          <w:tcPr>
            <w:tcW w:w="1461" w:type="dxa"/>
          </w:tcPr>
          <w:p w14:paraId="587C2F76" w14:textId="77777777" w:rsidR="003826F4" w:rsidRDefault="003826F4" w:rsidP="00E5245C">
            <w:pPr>
              <w:pStyle w:val="TableParagraph"/>
              <w:rPr>
                <w:sz w:val="12"/>
              </w:rPr>
            </w:pPr>
          </w:p>
          <w:p w14:paraId="2F35A11A" w14:textId="77777777" w:rsidR="003826F4" w:rsidRDefault="003826F4" w:rsidP="00E5245C">
            <w:pPr>
              <w:pStyle w:val="TableParagraph"/>
              <w:spacing w:before="1"/>
              <w:rPr>
                <w:sz w:val="12"/>
              </w:rPr>
            </w:pPr>
          </w:p>
          <w:p w14:paraId="3772371D" w14:textId="77777777" w:rsidR="003826F4" w:rsidRDefault="003826F4" w:rsidP="00E5245C">
            <w:pPr>
              <w:pStyle w:val="TableParagraph"/>
              <w:spacing w:line="312" w:lineRule="auto"/>
              <w:ind w:left="500" w:hanging="264"/>
              <w:rPr>
                <w:rFonts w:ascii="Calibri" w:hAnsi="Calibri"/>
                <w:sz w:val="10"/>
              </w:rPr>
            </w:pPr>
            <w:proofErr w:type="spellStart"/>
            <w:r>
              <w:rPr>
                <w:rFonts w:ascii="Calibri" w:hAnsi="Calibri"/>
                <w:w w:val="105"/>
                <w:sz w:val="10"/>
              </w:rPr>
              <w:t>Servidor</w:t>
            </w:r>
            <w:proofErr w:type="spellEnd"/>
            <w:r>
              <w:rPr>
                <w:rFonts w:ascii="Calibri" w:hAnsi="Calibri"/>
                <w:w w:val="105"/>
                <w:sz w:val="10"/>
              </w:rPr>
              <w:t xml:space="preserve"> de </w:t>
            </w:r>
            <w:proofErr w:type="spellStart"/>
            <w:r>
              <w:rPr>
                <w:rFonts w:ascii="Calibri" w:hAnsi="Calibri"/>
                <w:w w:val="105"/>
                <w:sz w:val="10"/>
              </w:rPr>
              <w:t>transmisión</w:t>
            </w:r>
            <w:proofErr w:type="spellEnd"/>
            <w:r>
              <w:rPr>
                <w:rFonts w:ascii="Calibri" w:hAnsi="Calibri"/>
                <w:w w:val="105"/>
                <w:sz w:val="10"/>
              </w:rPr>
              <w:t xml:space="preserve"> </w:t>
            </w:r>
            <w:proofErr w:type="spellStart"/>
            <w:r>
              <w:rPr>
                <w:rFonts w:ascii="Calibri" w:hAnsi="Calibri"/>
                <w:w w:val="105"/>
                <w:sz w:val="10"/>
              </w:rPr>
              <w:t>multicanal</w:t>
            </w:r>
            <w:proofErr w:type="spellEnd"/>
          </w:p>
        </w:tc>
        <w:tc>
          <w:tcPr>
            <w:tcW w:w="563" w:type="dxa"/>
          </w:tcPr>
          <w:p w14:paraId="33B9371E" w14:textId="77777777" w:rsidR="003826F4" w:rsidRDefault="003826F4" w:rsidP="00E5245C">
            <w:pPr>
              <w:pStyle w:val="TableParagraph"/>
              <w:rPr>
                <w:sz w:val="12"/>
              </w:rPr>
            </w:pPr>
          </w:p>
          <w:p w14:paraId="63843CBC" w14:textId="77777777" w:rsidR="003826F4" w:rsidRDefault="003826F4" w:rsidP="00E5245C">
            <w:pPr>
              <w:pStyle w:val="TableParagraph"/>
              <w:rPr>
                <w:sz w:val="12"/>
              </w:rPr>
            </w:pPr>
          </w:p>
          <w:p w14:paraId="631AD309" w14:textId="77777777" w:rsidR="003826F4" w:rsidRDefault="003826F4" w:rsidP="00E5245C">
            <w:pPr>
              <w:pStyle w:val="TableParagraph"/>
              <w:spacing w:before="89"/>
              <w:ind w:left="17"/>
              <w:jc w:val="center"/>
              <w:rPr>
                <w:rFonts w:ascii="Calibri"/>
                <w:sz w:val="10"/>
              </w:rPr>
            </w:pPr>
            <w:r>
              <w:rPr>
                <w:rFonts w:ascii="Calibri"/>
                <w:w w:val="105"/>
                <w:sz w:val="10"/>
              </w:rPr>
              <w:t>1</w:t>
            </w:r>
          </w:p>
        </w:tc>
        <w:tc>
          <w:tcPr>
            <w:tcW w:w="1566" w:type="dxa"/>
          </w:tcPr>
          <w:p w14:paraId="171ED8D6" w14:textId="77777777" w:rsidR="003826F4" w:rsidRPr="00E7502B" w:rsidRDefault="003826F4" w:rsidP="00E5245C">
            <w:pPr>
              <w:pStyle w:val="TableParagraph"/>
              <w:spacing w:before="1"/>
              <w:rPr>
                <w:sz w:val="9"/>
                <w:lang w:val="es-CO"/>
              </w:rPr>
            </w:pPr>
          </w:p>
          <w:p w14:paraId="1571580C"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384B70B8" w14:textId="77777777" w:rsidR="003826F4" w:rsidRPr="00E7502B" w:rsidRDefault="003826F4" w:rsidP="00E5245C">
            <w:pPr>
              <w:pStyle w:val="TableParagraph"/>
              <w:spacing w:before="6"/>
              <w:rPr>
                <w:sz w:val="14"/>
                <w:lang w:val="es-CO"/>
              </w:rPr>
            </w:pPr>
          </w:p>
          <w:p w14:paraId="41300AB3"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6B175648" w14:textId="77777777" w:rsidR="003826F4" w:rsidRPr="00E7502B" w:rsidRDefault="003826F4" w:rsidP="00E5245C">
            <w:pPr>
              <w:pStyle w:val="TableParagraph"/>
              <w:rPr>
                <w:sz w:val="12"/>
                <w:lang w:val="es-CO"/>
              </w:rPr>
            </w:pPr>
          </w:p>
          <w:p w14:paraId="7955FF84" w14:textId="77777777" w:rsidR="003826F4" w:rsidRPr="00E7502B" w:rsidRDefault="003826F4" w:rsidP="00E5245C">
            <w:pPr>
              <w:pStyle w:val="TableParagraph"/>
              <w:rPr>
                <w:sz w:val="12"/>
                <w:lang w:val="es-CO"/>
              </w:rPr>
            </w:pPr>
          </w:p>
          <w:p w14:paraId="7338526D" w14:textId="77777777" w:rsidR="003826F4" w:rsidRDefault="003826F4" w:rsidP="00E5245C">
            <w:pPr>
              <w:pStyle w:val="TableParagraph"/>
              <w:spacing w:before="84"/>
              <w:ind w:left="95" w:right="73"/>
              <w:jc w:val="center"/>
              <w:rPr>
                <w:sz w:val="10"/>
              </w:rPr>
            </w:pPr>
            <w:r>
              <w:rPr>
                <w:w w:val="105"/>
                <w:sz w:val="10"/>
              </w:rPr>
              <w:t>DATAVIDEO</w:t>
            </w:r>
          </w:p>
        </w:tc>
        <w:tc>
          <w:tcPr>
            <w:tcW w:w="1144" w:type="dxa"/>
          </w:tcPr>
          <w:p w14:paraId="52BF19F4" w14:textId="77777777" w:rsidR="003826F4" w:rsidRDefault="003826F4" w:rsidP="00E5245C">
            <w:pPr>
              <w:pStyle w:val="TableParagraph"/>
              <w:rPr>
                <w:sz w:val="12"/>
              </w:rPr>
            </w:pPr>
          </w:p>
          <w:p w14:paraId="08539750" w14:textId="77777777" w:rsidR="003826F4" w:rsidRDefault="003826F4" w:rsidP="00E5245C">
            <w:pPr>
              <w:pStyle w:val="TableParagraph"/>
              <w:rPr>
                <w:sz w:val="12"/>
              </w:rPr>
            </w:pPr>
          </w:p>
          <w:p w14:paraId="09E07A3C" w14:textId="77777777" w:rsidR="003826F4" w:rsidRDefault="003826F4" w:rsidP="00E5245C">
            <w:pPr>
              <w:pStyle w:val="TableParagraph"/>
              <w:spacing w:before="84"/>
              <w:ind w:left="5"/>
              <w:jc w:val="center"/>
              <w:rPr>
                <w:sz w:val="10"/>
              </w:rPr>
            </w:pPr>
            <w:r>
              <w:rPr>
                <w:w w:val="105"/>
                <w:sz w:val="10"/>
              </w:rPr>
              <w:t>NVS-34</w:t>
            </w:r>
          </w:p>
        </w:tc>
        <w:tc>
          <w:tcPr>
            <w:tcW w:w="3854" w:type="dxa"/>
          </w:tcPr>
          <w:p w14:paraId="03BDFCAF" w14:textId="77777777" w:rsidR="003826F4" w:rsidRPr="00E7502B" w:rsidRDefault="003826F4" w:rsidP="00E5245C">
            <w:pPr>
              <w:pStyle w:val="TableParagraph"/>
              <w:spacing w:before="22" w:line="350" w:lineRule="auto"/>
              <w:ind w:left="84" w:right="85"/>
              <w:jc w:val="center"/>
              <w:rPr>
                <w:sz w:val="10"/>
                <w:lang w:val="es-CO"/>
              </w:rPr>
            </w:pPr>
            <w:r w:rsidRPr="00E7502B">
              <w:rPr>
                <w:w w:val="105"/>
                <w:sz w:val="10"/>
                <w:lang w:val="es-CO"/>
              </w:rPr>
              <w:t>DATAVIDEO, NO CUMPLE CADENA, CERTIFICACIÓN CON FECHA POSTERIOR AL CIERRE DE LA CONVOCATORIA</w:t>
            </w:r>
          </w:p>
          <w:p w14:paraId="2A93717C" w14:textId="77777777" w:rsidR="003826F4" w:rsidRPr="00E7502B" w:rsidRDefault="003826F4" w:rsidP="00E5245C">
            <w:pPr>
              <w:pStyle w:val="TableParagraph"/>
              <w:spacing w:line="350" w:lineRule="auto"/>
              <w:ind w:left="377" w:right="369" w:firstLine="17"/>
              <w:jc w:val="center"/>
              <w:rPr>
                <w:sz w:val="10"/>
                <w:lang w:val="es-CO"/>
              </w:rPr>
            </w:pPr>
            <w:r w:rsidRPr="00E7502B">
              <w:rPr>
                <w:color w:val="FF0000"/>
                <w:w w:val="105"/>
                <w:sz w:val="10"/>
                <w:lang w:val="es-CO"/>
              </w:rPr>
              <w:t>FABRICA: DATA VIDEO CERTIFICACIÓN 01 DE DICIEMBRE 2020 DISTRIBUIDOR: AVP CERTIFICACIÓN DE 02 DE DICIEMBRE 2020</w:t>
            </w:r>
          </w:p>
        </w:tc>
      </w:tr>
      <w:tr w:rsidR="003826F4" w14:paraId="0300B627" w14:textId="77777777" w:rsidTr="003826F4">
        <w:trPr>
          <w:trHeight w:val="877"/>
          <w:jc w:val="center"/>
        </w:trPr>
        <w:tc>
          <w:tcPr>
            <w:tcW w:w="493" w:type="dxa"/>
          </w:tcPr>
          <w:p w14:paraId="33E86A20" w14:textId="77777777" w:rsidR="003826F4" w:rsidRPr="00E7502B" w:rsidRDefault="003826F4" w:rsidP="00E5245C">
            <w:pPr>
              <w:pStyle w:val="TableParagraph"/>
              <w:rPr>
                <w:sz w:val="12"/>
                <w:lang w:val="es-CO"/>
              </w:rPr>
            </w:pPr>
          </w:p>
          <w:p w14:paraId="763C1C5F" w14:textId="77777777" w:rsidR="003826F4" w:rsidRPr="00E7502B" w:rsidRDefault="003826F4" w:rsidP="00E5245C">
            <w:pPr>
              <w:pStyle w:val="TableParagraph"/>
              <w:rPr>
                <w:sz w:val="12"/>
                <w:lang w:val="es-CO"/>
              </w:rPr>
            </w:pPr>
          </w:p>
          <w:p w14:paraId="7B19650A" w14:textId="77777777" w:rsidR="003826F4" w:rsidRDefault="003826F4" w:rsidP="00E5245C">
            <w:pPr>
              <w:pStyle w:val="TableParagraph"/>
              <w:spacing w:before="89"/>
              <w:ind w:left="18"/>
              <w:jc w:val="center"/>
              <w:rPr>
                <w:rFonts w:ascii="Calibri"/>
                <w:sz w:val="10"/>
              </w:rPr>
            </w:pPr>
            <w:r>
              <w:rPr>
                <w:rFonts w:ascii="Calibri"/>
                <w:w w:val="105"/>
                <w:sz w:val="10"/>
              </w:rPr>
              <w:t>6</w:t>
            </w:r>
          </w:p>
        </w:tc>
        <w:tc>
          <w:tcPr>
            <w:tcW w:w="1461" w:type="dxa"/>
          </w:tcPr>
          <w:p w14:paraId="18462CA4" w14:textId="77777777" w:rsidR="003826F4" w:rsidRDefault="003826F4" w:rsidP="00E5245C">
            <w:pPr>
              <w:pStyle w:val="TableParagraph"/>
              <w:rPr>
                <w:sz w:val="12"/>
              </w:rPr>
            </w:pPr>
          </w:p>
          <w:p w14:paraId="572B5ABB" w14:textId="77777777" w:rsidR="003826F4" w:rsidRDefault="003826F4" w:rsidP="00E5245C">
            <w:pPr>
              <w:pStyle w:val="TableParagraph"/>
              <w:rPr>
                <w:sz w:val="12"/>
              </w:rPr>
            </w:pPr>
          </w:p>
          <w:p w14:paraId="354498E4" w14:textId="77777777" w:rsidR="003826F4" w:rsidRDefault="003826F4" w:rsidP="00E5245C">
            <w:pPr>
              <w:pStyle w:val="TableParagraph"/>
              <w:spacing w:before="90"/>
              <w:ind w:left="5"/>
              <w:jc w:val="center"/>
              <w:rPr>
                <w:rFonts w:ascii="Arial"/>
                <w:sz w:val="10"/>
              </w:rPr>
            </w:pPr>
            <w:proofErr w:type="spellStart"/>
            <w:r>
              <w:rPr>
                <w:rFonts w:ascii="Arial"/>
                <w:w w:val="105"/>
                <w:sz w:val="10"/>
              </w:rPr>
              <w:t>Tripode</w:t>
            </w:r>
            <w:proofErr w:type="spellEnd"/>
          </w:p>
        </w:tc>
        <w:tc>
          <w:tcPr>
            <w:tcW w:w="563" w:type="dxa"/>
          </w:tcPr>
          <w:p w14:paraId="23AA3E51" w14:textId="77777777" w:rsidR="003826F4" w:rsidRDefault="003826F4" w:rsidP="00E5245C">
            <w:pPr>
              <w:pStyle w:val="TableParagraph"/>
              <w:rPr>
                <w:sz w:val="12"/>
              </w:rPr>
            </w:pPr>
          </w:p>
          <w:p w14:paraId="55257AF2" w14:textId="77777777" w:rsidR="003826F4" w:rsidRDefault="003826F4" w:rsidP="00E5245C">
            <w:pPr>
              <w:pStyle w:val="TableParagraph"/>
              <w:rPr>
                <w:sz w:val="12"/>
              </w:rPr>
            </w:pPr>
          </w:p>
          <w:p w14:paraId="19EA87BC" w14:textId="77777777" w:rsidR="003826F4" w:rsidRDefault="003826F4" w:rsidP="00E5245C">
            <w:pPr>
              <w:pStyle w:val="TableParagraph"/>
              <w:spacing w:before="89"/>
              <w:ind w:left="17"/>
              <w:jc w:val="center"/>
              <w:rPr>
                <w:rFonts w:ascii="Calibri"/>
                <w:sz w:val="10"/>
              </w:rPr>
            </w:pPr>
            <w:r>
              <w:rPr>
                <w:rFonts w:ascii="Calibri"/>
                <w:w w:val="105"/>
                <w:sz w:val="10"/>
              </w:rPr>
              <w:t>3</w:t>
            </w:r>
          </w:p>
        </w:tc>
        <w:tc>
          <w:tcPr>
            <w:tcW w:w="1566" w:type="dxa"/>
          </w:tcPr>
          <w:p w14:paraId="5565E766" w14:textId="77777777" w:rsidR="003826F4" w:rsidRPr="00E7502B" w:rsidRDefault="003826F4" w:rsidP="00E5245C">
            <w:pPr>
              <w:pStyle w:val="TableParagraph"/>
              <w:spacing w:before="1"/>
              <w:rPr>
                <w:sz w:val="9"/>
                <w:lang w:val="es-CO"/>
              </w:rPr>
            </w:pPr>
          </w:p>
          <w:p w14:paraId="416B256C"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46877341" w14:textId="77777777" w:rsidR="003826F4" w:rsidRPr="00E7502B" w:rsidRDefault="003826F4" w:rsidP="00E5245C">
            <w:pPr>
              <w:pStyle w:val="TableParagraph"/>
              <w:spacing w:before="6"/>
              <w:rPr>
                <w:sz w:val="14"/>
                <w:lang w:val="es-CO"/>
              </w:rPr>
            </w:pPr>
          </w:p>
          <w:p w14:paraId="555D6858"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7B78C8BD" w14:textId="77777777" w:rsidR="003826F4" w:rsidRPr="00E7502B" w:rsidRDefault="003826F4" w:rsidP="00E5245C">
            <w:pPr>
              <w:pStyle w:val="TableParagraph"/>
              <w:rPr>
                <w:sz w:val="12"/>
                <w:lang w:val="es-CO"/>
              </w:rPr>
            </w:pPr>
          </w:p>
          <w:p w14:paraId="63B9F385" w14:textId="77777777" w:rsidR="003826F4" w:rsidRPr="00E7502B" w:rsidRDefault="003826F4" w:rsidP="00E5245C">
            <w:pPr>
              <w:pStyle w:val="TableParagraph"/>
              <w:rPr>
                <w:sz w:val="12"/>
                <w:lang w:val="es-CO"/>
              </w:rPr>
            </w:pPr>
          </w:p>
          <w:p w14:paraId="6FC00EB4" w14:textId="77777777" w:rsidR="003826F4" w:rsidRDefault="003826F4" w:rsidP="00E5245C">
            <w:pPr>
              <w:pStyle w:val="TableParagraph"/>
              <w:spacing w:before="84"/>
              <w:ind w:left="77" w:right="73"/>
              <w:jc w:val="center"/>
              <w:rPr>
                <w:sz w:val="10"/>
              </w:rPr>
            </w:pPr>
            <w:r>
              <w:rPr>
                <w:w w:val="105"/>
                <w:sz w:val="10"/>
              </w:rPr>
              <w:t>MANFROTTO</w:t>
            </w:r>
          </w:p>
        </w:tc>
        <w:tc>
          <w:tcPr>
            <w:tcW w:w="1144" w:type="dxa"/>
          </w:tcPr>
          <w:p w14:paraId="360103FB" w14:textId="77777777" w:rsidR="003826F4" w:rsidRDefault="003826F4" w:rsidP="00E5245C">
            <w:pPr>
              <w:pStyle w:val="TableParagraph"/>
              <w:spacing w:before="4"/>
              <w:rPr>
                <w:sz w:val="16"/>
              </w:rPr>
            </w:pPr>
          </w:p>
          <w:p w14:paraId="60027FEF" w14:textId="77777777" w:rsidR="003826F4" w:rsidRDefault="003826F4" w:rsidP="00E5245C">
            <w:pPr>
              <w:pStyle w:val="TableParagraph"/>
              <w:spacing w:before="1" w:line="350" w:lineRule="auto"/>
              <w:ind w:left="8"/>
              <w:jc w:val="center"/>
              <w:rPr>
                <w:sz w:val="10"/>
              </w:rPr>
            </w:pPr>
            <w:r>
              <w:rPr>
                <w:w w:val="105"/>
                <w:sz w:val="10"/>
              </w:rPr>
              <w:t>TRIPODE MT055XPRO3 FLUID VIDEO HEAD MVH504XAH</w:t>
            </w:r>
          </w:p>
        </w:tc>
        <w:tc>
          <w:tcPr>
            <w:tcW w:w="3854" w:type="dxa"/>
          </w:tcPr>
          <w:p w14:paraId="5AF2E62A" w14:textId="77777777" w:rsidR="003826F4" w:rsidRDefault="003826F4" w:rsidP="00E5245C">
            <w:pPr>
              <w:pStyle w:val="TableParagraph"/>
              <w:spacing w:before="1"/>
              <w:rPr>
                <w:sz w:val="9"/>
              </w:rPr>
            </w:pPr>
          </w:p>
          <w:p w14:paraId="3374BA24" w14:textId="77777777" w:rsidR="003826F4" w:rsidRPr="00E7502B" w:rsidRDefault="003826F4" w:rsidP="00E5245C">
            <w:pPr>
              <w:pStyle w:val="TableParagraph"/>
              <w:spacing w:line="350" w:lineRule="auto"/>
              <w:ind w:left="84" w:right="68"/>
              <w:jc w:val="center"/>
              <w:rPr>
                <w:sz w:val="10"/>
                <w:lang w:val="es-CO"/>
              </w:rPr>
            </w:pPr>
            <w:r w:rsidRPr="00E7502B">
              <w:rPr>
                <w:w w:val="105"/>
                <w:sz w:val="10"/>
                <w:lang w:val="es-CO"/>
              </w:rPr>
              <w:t>MANFROTTO, NO CUMPLE CADENA, CERTIFICACIÓN CON FECHA POSTERIOR AL CIERRE DE LA CONVOCATORIA</w:t>
            </w:r>
          </w:p>
          <w:p w14:paraId="2015CB99" w14:textId="77777777" w:rsidR="003826F4" w:rsidRPr="00E7502B" w:rsidRDefault="003826F4" w:rsidP="00E5245C">
            <w:pPr>
              <w:pStyle w:val="TableParagraph"/>
              <w:spacing w:line="120" w:lineRule="exact"/>
              <w:ind w:left="84" w:right="60"/>
              <w:jc w:val="center"/>
              <w:rPr>
                <w:sz w:val="10"/>
                <w:lang w:val="es-CO"/>
              </w:rPr>
            </w:pPr>
            <w:r w:rsidRPr="00E7502B">
              <w:rPr>
                <w:color w:val="FF0000"/>
                <w:w w:val="105"/>
                <w:sz w:val="10"/>
                <w:lang w:val="es-CO"/>
              </w:rPr>
              <w:t>FABRICA: MANFROTTO CERTIFICACIÓN 15 DE OCTUBRE DE 2020</w:t>
            </w:r>
          </w:p>
          <w:p w14:paraId="7F308239" w14:textId="77777777" w:rsidR="003826F4" w:rsidRPr="00E7502B" w:rsidRDefault="003826F4" w:rsidP="00E5245C">
            <w:pPr>
              <w:pStyle w:val="TableParagraph"/>
              <w:spacing w:before="55"/>
              <w:ind w:left="25" w:right="1"/>
              <w:jc w:val="center"/>
              <w:rPr>
                <w:sz w:val="10"/>
                <w:lang w:val="es-CO"/>
              </w:rPr>
            </w:pPr>
            <w:r w:rsidRPr="00E7502B">
              <w:rPr>
                <w:color w:val="FF0000"/>
                <w:w w:val="105"/>
                <w:sz w:val="10"/>
                <w:lang w:val="es-CO"/>
              </w:rPr>
              <w:t>DISTRIBUIDOR: CASSA IMPORTADORES CERTIFICACIÓN 4 DE DICIEMBRE 2020</w:t>
            </w:r>
          </w:p>
        </w:tc>
      </w:tr>
      <w:tr w:rsidR="003826F4" w14:paraId="54A7591C" w14:textId="77777777" w:rsidTr="003826F4">
        <w:trPr>
          <w:trHeight w:val="701"/>
          <w:jc w:val="center"/>
        </w:trPr>
        <w:tc>
          <w:tcPr>
            <w:tcW w:w="493" w:type="dxa"/>
          </w:tcPr>
          <w:p w14:paraId="4D58A9F1" w14:textId="77777777" w:rsidR="003826F4" w:rsidRPr="00E7502B" w:rsidRDefault="003826F4" w:rsidP="00E5245C">
            <w:pPr>
              <w:pStyle w:val="TableParagraph"/>
              <w:rPr>
                <w:sz w:val="12"/>
                <w:lang w:val="es-CO"/>
              </w:rPr>
            </w:pPr>
          </w:p>
          <w:p w14:paraId="5D7C7019" w14:textId="77777777" w:rsidR="003826F4" w:rsidRPr="00E7502B" w:rsidRDefault="003826F4" w:rsidP="00E5245C">
            <w:pPr>
              <w:pStyle w:val="TableParagraph"/>
              <w:spacing w:before="1"/>
              <w:rPr>
                <w:sz w:val="12"/>
                <w:lang w:val="es-CO"/>
              </w:rPr>
            </w:pPr>
          </w:p>
          <w:p w14:paraId="09E54EFE" w14:textId="77777777" w:rsidR="003826F4" w:rsidRDefault="003826F4" w:rsidP="00E5245C">
            <w:pPr>
              <w:pStyle w:val="TableParagraph"/>
              <w:ind w:left="18"/>
              <w:jc w:val="center"/>
              <w:rPr>
                <w:rFonts w:ascii="Calibri"/>
                <w:sz w:val="10"/>
              </w:rPr>
            </w:pPr>
            <w:r>
              <w:rPr>
                <w:rFonts w:ascii="Calibri"/>
                <w:w w:val="105"/>
                <w:sz w:val="10"/>
              </w:rPr>
              <w:t>8</w:t>
            </w:r>
          </w:p>
        </w:tc>
        <w:tc>
          <w:tcPr>
            <w:tcW w:w="1461" w:type="dxa"/>
          </w:tcPr>
          <w:p w14:paraId="3D142CEE" w14:textId="77777777" w:rsidR="003826F4" w:rsidRDefault="003826F4" w:rsidP="00E5245C">
            <w:pPr>
              <w:pStyle w:val="TableParagraph"/>
              <w:spacing w:before="9"/>
              <w:rPr>
                <w:sz w:val="16"/>
              </w:rPr>
            </w:pPr>
          </w:p>
          <w:p w14:paraId="4A0C8B50" w14:textId="77777777" w:rsidR="003826F4" w:rsidRDefault="003826F4" w:rsidP="00E5245C">
            <w:pPr>
              <w:pStyle w:val="TableParagraph"/>
              <w:spacing w:line="312" w:lineRule="auto"/>
              <w:ind w:left="482" w:hanging="229"/>
              <w:rPr>
                <w:rFonts w:ascii="Calibri" w:hAnsi="Calibri"/>
                <w:sz w:val="10"/>
              </w:rPr>
            </w:pPr>
            <w:r>
              <w:rPr>
                <w:rFonts w:ascii="Calibri" w:hAnsi="Calibri"/>
                <w:w w:val="105"/>
                <w:sz w:val="10"/>
              </w:rPr>
              <w:t xml:space="preserve">Sistema de </w:t>
            </w:r>
            <w:proofErr w:type="spellStart"/>
            <w:r>
              <w:rPr>
                <w:rFonts w:ascii="Calibri" w:hAnsi="Calibri"/>
                <w:w w:val="105"/>
                <w:sz w:val="10"/>
              </w:rPr>
              <w:t>transmisión</w:t>
            </w:r>
            <w:proofErr w:type="spellEnd"/>
            <w:r>
              <w:rPr>
                <w:rFonts w:ascii="Calibri" w:hAnsi="Calibri"/>
                <w:w w:val="105"/>
                <w:sz w:val="10"/>
              </w:rPr>
              <w:t xml:space="preserve"> </w:t>
            </w:r>
            <w:proofErr w:type="spellStart"/>
            <w:r>
              <w:rPr>
                <w:rFonts w:ascii="Calibri" w:hAnsi="Calibri"/>
                <w:w w:val="105"/>
                <w:sz w:val="10"/>
              </w:rPr>
              <w:t>inalámbrico</w:t>
            </w:r>
            <w:proofErr w:type="spellEnd"/>
          </w:p>
        </w:tc>
        <w:tc>
          <w:tcPr>
            <w:tcW w:w="563" w:type="dxa"/>
          </w:tcPr>
          <w:p w14:paraId="5E4968A2" w14:textId="77777777" w:rsidR="003826F4" w:rsidRDefault="003826F4" w:rsidP="00E5245C">
            <w:pPr>
              <w:pStyle w:val="TableParagraph"/>
              <w:rPr>
                <w:sz w:val="12"/>
              </w:rPr>
            </w:pPr>
          </w:p>
          <w:p w14:paraId="413FF042" w14:textId="77777777" w:rsidR="003826F4" w:rsidRDefault="003826F4" w:rsidP="00E5245C">
            <w:pPr>
              <w:pStyle w:val="TableParagraph"/>
              <w:spacing w:before="1"/>
              <w:rPr>
                <w:sz w:val="12"/>
              </w:rPr>
            </w:pPr>
          </w:p>
          <w:p w14:paraId="4CF0F2E9" w14:textId="77777777" w:rsidR="003826F4" w:rsidRDefault="003826F4" w:rsidP="00E5245C">
            <w:pPr>
              <w:pStyle w:val="TableParagraph"/>
              <w:ind w:left="17"/>
              <w:jc w:val="center"/>
              <w:rPr>
                <w:rFonts w:ascii="Calibri"/>
                <w:sz w:val="10"/>
              </w:rPr>
            </w:pPr>
            <w:r>
              <w:rPr>
                <w:rFonts w:ascii="Calibri"/>
                <w:w w:val="105"/>
                <w:sz w:val="10"/>
              </w:rPr>
              <w:t>2</w:t>
            </w:r>
          </w:p>
        </w:tc>
        <w:tc>
          <w:tcPr>
            <w:tcW w:w="1566" w:type="dxa"/>
          </w:tcPr>
          <w:p w14:paraId="52A3B3CD"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6D35B389" w14:textId="77777777" w:rsidR="003826F4" w:rsidRPr="00E7502B" w:rsidRDefault="003826F4" w:rsidP="00E5245C">
            <w:pPr>
              <w:pStyle w:val="TableParagraph"/>
              <w:spacing w:before="6"/>
              <w:rPr>
                <w:sz w:val="14"/>
                <w:lang w:val="es-CO"/>
              </w:rPr>
            </w:pPr>
          </w:p>
          <w:p w14:paraId="40357678"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5E0EC26B" w14:textId="77777777" w:rsidR="003826F4" w:rsidRPr="00E7502B" w:rsidRDefault="003826F4" w:rsidP="00E5245C">
            <w:pPr>
              <w:pStyle w:val="TableParagraph"/>
              <w:rPr>
                <w:sz w:val="12"/>
                <w:lang w:val="es-CO"/>
              </w:rPr>
            </w:pPr>
          </w:p>
          <w:p w14:paraId="77456121" w14:textId="77777777" w:rsidR="003826F4" w:rsidRPr="00E7502B" w:rsidRDefault="003826F4" w:rsidP="00E5245C">
            <w:pPr>
              <w:pStyle w:val="TableParagraph"/>
              <w:spacing w:before="8"/>
              <w:rPr>
                <w:sz w:val="11"/>
                <w:lang w:val="es-CO"/>
              </w:rPr>
            </w:pPr>
          </w:p>
          <w:p w14:paraId="3BAC1C29" w14:textId="77777777" w:rsidR="003826F4" w:rsidRDefault="003826F4" w:rsidP="00E5245C">
            <w:pPr>
              <w:pStyle w:val="TableParagraph"/>
              <w:ind w:left="74" w:right="73"/>
              <w:jc w:val="center"/>
              <w:rPr>
                <w:sz w:val="10"/>
              </w:rPr>
            </w:pPr>
            <w:r>
              <w:rPr>
                <w:w w:val="105"/>
                <w:sz w:val="10"/>
              </w:rPr>
              <w:t>HOLLYLAND</w:t>
            </w:r>
          </w:p>
        </w:tc>
        <w:tc>
          <w:tcPr>
            <w:tcW w:w="1144" w:type="dxa"/>
          </w:tcPr>
          <w:p w14:paraId="54C11D65" w14:textId="77777777" w:rsidR="003826F4" w:rsidRDefault="003826F4" w:rsidP="00E5245C">
            <w:pPr>
              <w:pStyle w:val="TableParagraph"/>
              <w:rPr>
                <w:sz w:val="12"/>
              </w:rPr>
            </w:pPr>
          </w:p>
          <w:p w14:paraId="0F9196FE" w14:textId="77777777" w:rsidR="003826F4" w:rsidRDefault="003826F4" w:rsidP="00E5245C">
            <w:pPr>
              <w:pStyle w:val="TableParagraph"/>
              <w:spacing w:before="8"/>
              <w:rPr>
                <w:sz w:val="11"/>
              </w:rPr>
            </w:pPr>
          </w:p>
          <w:p w14:paraId="5F5A45F2" w14:textId="77777777" w:rsidR="003826F4" w:rsidRDefault="003826F4" w:rsidP="00E5245C">
            <w:pPr>
              <w:pStyle w:val="TableParagraph"/>
              <w:ind w:left="289"/>
              <w:rPr>
                <w:sz w:val="10"/>
              </w:rPr>
            </w:pPr>
            <w:r>
              <w:rPr>
                <w:w w:val="105"/>
                <w:sz w:val="10"/>
              </w:rPr>
              <w:t>COSMO 500</w:t>
            </w:r>
          </w:p>
        </w:tc>
        <w:tc>
          <w:tcPr>
            <w:tcW w:w="3854" w:type="dxa"/>
          </w:tcPr>
          <w:p w14:paraId="253A2D2E" w14:textId="77777777" w:rsidR="003826F4" w:rsidRPr="00E7502B" w:rsidRDefault="003826F4" w:rsidP="00E5245C">
            <w:pPr>
              <w:pStyle w:val="TableParagraph"/>
              <w:spacing w:before="22" w:line="350" w:lineRule="auto"/>
              <w:ind w:left="104" w:right="87"/>
              <w:jc w:val="center"/>
              <w:rPr>
                <w:sz w:val="10"/>
                <w:lang w:val="es-CO"/>
              </w:rPr>
            </w:pPr>
            <w:r w:rsidRPr="00E7502B">
              <w:rPr>
                <w:w w:val="105"/>
                <w:sz w:val="10"/>
                <w:lang w:val="es-CO"/>
              </w:rPr>
              <w:t>HOLLYLAND, NO CUMPLE CADENA, CERTIFICACIÓN CON FECHA POSTERIOR AL CIERRE DE LA CONVOCATORIA</w:t>
            </w:r>
          </w:p>
          <w:p w14:paraId="43E41680" w14:textId="77777777" w:rsidR="003826F4" w:rsidRPr="00E7502B" w:rsidRDefault="003826F4" w:rsidP="00E5245C">
            <w:pPr>
              <w:pStyle w:val="TableParagraph"/>
              <w:spacing w:line="120" w:lineRule="exact"/>
              <w:ind w:left="84" w:right="60"/>
              <w:jc w:val="center"/>
              <w:rPr>
                <w:sz w:val="10"/>
                <w:lang w:val="es-CO"/>
              </w:rPr>
            </w:pPr>
            <w:r w:rsidRPr="00E7502B">
              <w:rPr>
                <w:color w:val="FF0000"/>
                <w:w w:val="105"/>
                <w:sz w:val="10"/>
                <w:lang w:val="es-CO"/>
              </w:rPr>
              <w:t>FABRICA: CERTIFICACIÓN HOLLYLAND 01 DE DICIEMBRE DE 2020</w:t>
            </w:r>
          </w:p>
          <w:p w14:paraId="20400FB5" w14:textId="77777777" w:rsidR="003826F4" w:rsidRPr="00E7502B" w:rsidRDefault="003826F4" w:rsidP="00E5245C">
            <w:pPr>
              <w:pStyle w:val="TableParagraph"/>
              <w:spacing w:before="55"/>
              <w:ind w:left="84" w:right="43"/>
              <w:jc w:val="center"/>
              <w:rPr>
                <w:sz w:val="10"/>
                <w:lang w:val="es-CO"/>
              </w:rPr>
            </w:pPr>
            <w:r w:rsidRPr="00E7502B">
              <w:rPr>
                <w:color w:val="FF0000"/>
                <w:w w:val="105"/>
                <w:sz w:val="10"/>
                <w:lang w:val="es-CO"/>
              </w:rPr>
              <w:t>DISTRIBUIDOR: MATIZZO 03 DE DICIEMBRE DE 2020</w:t>
            </w:r>
          </w:p>
        </w:tc>
      </w:tr>
      <w:tr w:rsidR="003826F4" w14:paraId="591D330A" w14:textId="77777777" w:rsidTr="003826F4">
        <w:trPr>
          <w:trHeight w:val="877"/>
          <w:jc w:val="center"/>
        </w:trPr>
        <w:tc>
          <w:tcPr>
            <w:tcW w:w="493" w:type="dxa"/>
          </w:tcPr>
          <w:p w14:paraId="33127684" w14:textId="77777777" w:rsidR="003826F4" w:rsidRPr="00E7502B" w:rsidRDefault="003826F4" w:rsidP="00E5245C">
            <w:pPr>
              <w:pStyle w:val="TableParagraph"/>
              <w:rPr>
                <w:sz w:val="12"/>
                <w:lang w:val="es-CO"/>
              </w:rPr>
            </w:pPr>
          </w:p>
          <w:p w14:paraId="66597CA5" w14:textId="77777777" w:rsidR="003826F4" w:rsidRPr="00E7502B" w:rsidRDefault="003826F4" w:rsidP="00E5245C">
            <w:pPr>
              <w:pStyle w:val="TableParagraph"/>
              <w:rPr>
                <w:sz w:val="12"/>
                <w:lang w:val="es-CO"/>
              </w:rPr>
            </w:pPr>
          </w:p>
          <w:p w14:paraId="120FA5DA" w14:textId="77777777" w:rsidR="003826F4" w:rsidRDefault="003826F4" w:rsidP="00E5245C">
            <w:pPr>
              <w:pStyle w:val="TableParagraph"/>
              <w:spacing w:before="89"/>
              <w:ind w:left="94" w:right="94"/>
              <w:jc w:val="center"/>
              <w:rPr>
                <w:rFonts w:ascii="Calibri"/>
                <w:sz w:val="10"/>
              </w:rPr>
            </w:pPr>
            <w:r>
              <w:rPr>
                <w:rFonts w:ascii="Calibri"/>
                <w:w w:val="105"/>
                <w:sz w:val="10"/>
              </w:rPr>
              <w:t>13</w:t>
            </w:r>
          </w:p>
        </w:tc>
        <w:tc>
          <w:tcPr>
            <w:tcW w:w="1461" w:type="dxa"/>
          </w:tcPr>
          <w:p w14:paraId="7D5A62D9" w14:textId="77777777" w:rsidR="003826F4" w:rsidRPr="00E7502B" w:rsidRDefault="003826F4" w:rsidP="00E5245C">
            <w:pPr>
              <w:pStyle w:val="TableParagraph"/>
              <w:rPr>
                <w:sz w:val="12"/>
                <w:lang w:val="es-CO"/>
              </w:rPr>
            </w:pPr>
          </w:p>
          <w:p w14:paraId="0F8F2A0D" w14:textId="77777777" w:rsidR="003826F4" w:rsidRPr="00E7502B" w:rsidRDefault="003826F4" w:rsidP="00E5245C">
            <w:pPr>
              <w:pStyle w:val="TableParagraph"/>
              <w:rPr>
                <w:sz w:val="12"/>
                <w:lang w:val="es-CO"/>
              </w:rPr>
            </w:pPr>
          </w:p>
          <w:p w14:paraId="024CFB16" w14:textId="77777777" w:rsidR="003826F4" w:rsidRPr="00E7502B" w:rsidRDefault="003826F4" w:rsidP="00E5245C">
            <w:pPr>
              <w:pStyle w:val="TableParagraph"/>
              <w:spacing w:before="89"/>
              <w:ind w:left="23"/>
              <w:jc w:val="center"/>
              <w:rPr>
                <w:rFonts w:ascii="Calibri"/>
                <w:sz w:val="10"/>
                <w:lang w:val="es-CO"/>
              </w:rPr>
            </w:pPr>
            <w:r w:rsidRPr="00E7502B">
              <w:rPr>
                <w:rFonts w:ascii="Calibri"/>
                <w:w w:val="105"/>
                <w:sz w:val="10"/>
                <w:lang w:val="es-CO"/>
              </w:rPr>
              <w:t>Mezclador de audio de 6 canales</w:t>
            </w:r>
          </w:p>
        </w:tc>
        <w:tc>
          <w:tcPr>
            <w:tcW w:w="563" w:type="dxa"/>
          </w:tcPr>
          <w:p w14:paraId="5E491D9C" w14:textId="77777777" w:rsidR="003826F4" w:rsidRPr="00E7502B" w:rsidRDefault="003826F4" w:rsidP="00E5245C">
            <w:pPr>
              <w:pStyle w:val="TableParagraph"/>
              <w:rPr>
                <w:sz w:val="12"/>
                <w:lang w:val="es-CO"/>
              </w:rPr>
            </w:pPr>
          </w:p>
          <w:p w14:paraId="3601C05E" w14:textId="77777777" w:rsidR="003826F4" w:rsidRPr="00E7502B" w:rsidRDefault="003826F4" w:rsidP="00E5245C">
            <w:pPr>
              <w:pStyle w:val="TableParagraph"/>
              <w:rPr>
                <w:sz w:val="12"/>
                <w:lang w:val="es-CO"/>
              </w:rPr>
            </w:pPr>
          </w:p>
          <w:p w14:paraId="7C3DA6B1" w14:textId="77777777" w:rsidR="003826F4" w:rsidRDefault="003826F4" w:rsidP="00E5245C">
            <w:pPr>
              <w:pStyle w:val="TableParagraph"/>
              <w:spacing w:before="89"/>
              <w:ind w:left="17"/>
              <w:jc w:val="center"/>
              <w:rPr>
                <w:rFonts w:ascii="Calibri"/>
                <w:sz w:val="10"/>
              </w:rPr>
            </w:pPr>
            <w:r>
              <w:rPr>
                <w:rFonts w:ascii="Calibri"/>
                <w:w w:val="105"/>
                <w:sz w:val="10"/>
              </w:rPr>
              <w:t>1</w:t>
            </w:r>
          </w:p>
        </w:tc>
        <w:tc>
          <w:tcPr>
            <w:tcW w:w="1566" w:type="dxa"/>
          </w:tcPr>
          <w:p w14:paraId="6430DE9E" w14:textId="77777777" w:rsidR="003826F4" w:rsidRPr="00E7502B" w:rsidRDefault="003826F4" w:rsidP="00E5245C">
            <w:pPr>
              <w:pStyle w:val="TableParagraph"/>
              <w:spacing w:before="1"/>
              <w:rPr>
                <w:sz w:val="9"/>
                <w:lang w:val="es-CO"/>
              </w:rPr>
            </w:pPr>
          </w:p>
          <w:p w14:paraId="41D9393A"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45753A24" w14:textId="77777777" w:rsidR="003826F4" w:rsidRPr="00E7502B" w:rsidRDefault="003826F4" w:rsidP="00E5245C">
            <w:pPr>
              <w:pStyle w:val="TableParagraph"/>
              <w:spacing w:before="6"/>
              <w:rPr>
                <w:sz w:val="14"/>
                <w:lang w:val="es-CO"/>
              </w:rPr>
            </w:pPr>
          </w:p>
          <w:p w14:paraId="3D444946"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7FBBE63B" w14:textId="77777777" w:rsidR="003826F4" w:rsidRPr="00E7502B" w:rsidRDefault="003826F4" w:rsidP="00E5245C">
            <w:pPr>
              <w:pStyle w:val="TableParagraph"/>
              <w:rPr>
                <w:sz w:val="12"/>
                <w:lang w:val="es-CO"/>
              </w:rPr>
            </w:pPr>
          </w:p>
          <w:p w14:paraId="667C6389" w14:textId="77777777" w:rsidR="003826F4" w:rsidRPr="00E7502B" w:rsidRDefault="003826F4" w:rsidP="00E5245C">
            <w:pPr>
              <w:pStyle w:val="TableParagraph"/>
              <w:rPr>
                <w:sz w:val="12"/>
                <w:lang w:val="es-CO"/>
              </w:rPr>
            </w:pPr>
          </w:p>
          <w:p w14:paraId="4D037395" w14:textId="77777777" w:rsidR="003826F4" w:rsidRDefault="003826F4" w:rsidP="00E5245C">
            <w:pPr>
              <w:pStyle w:val="TableParagraph"/>
              <w:spacing w:before="84"/>
              <w:ind w:left="95" w:right="73"/>
              <w:jc w:val="center"/>
              <w:rPr>
                <w:sz w:val="10"/>
              </w:rPr>
            </w:pPr>
            <w:r>
              <w:rPr>
                <w:w w:val="105"/>
                <w:sz w:val="10"/>
              </w:rPr>
              <w:t>DATAVIDEO</w:t>
            </w:r>
          </w:p>
        </w:tc>
        <w:tc>
          <w:tcPr>
            <w:tcW w:w="1144" w:type="dxa"/>
          </w:tcPr>
          <w:p w14:paraId="1875FBCA" w14:textId="77777777" w:rsidR="003826F4" w:rsidRDefault="003826F4" w:rsidP="00E5245C">
            <w:pPr>
              <w:pStyle w:val="TableParagraph"/>
              <w:rPr>
                <w:sz w:val="12"/>
              </w:rPr>
            </w:pPr>
          </w:p>
          <w:p w14:paraId="01493400" w14:textId="77777777" w:rsidR="003826F4" w:rsidRDefault="003826F4" w:rsidP="00E5245C">
            <w:pPr>
              <w:pStyle w:val="TableParagraph"/>
              <w:rPr>
                <w:sz w:val="12"/>
              </w:rPr>
            </w:pPr>
          </w:p>
          <w:p w14:paraId="705C9FA4" w14:textId="77777777" w:rsidR="003826F4" w:rsidRDefault="003826F4" w:rsidP="00E5245C">
            <w:pPr>
              <w:pStyle w:val="TableParagraph"/>
              <w:spacing w:before="84"/>
              <w:ind w:left="6"/>
              <w:jc w:val="center"/>
              <w:rPr>
                <w:sz w:val="10"/>
              </w:rPr>
            </w:pPr>
            <w:r>
              <w:rPr>
                <w:w w:val="105"/>
                <w:sz w:val="10"/>
              </w:rPr>
              <w:t>AD-200</w:t>
            </w:r>
          </w:p>
        </w:tc>
        <w:tc>
          <w:tcPr>
            <w:tcW w:w="3854" w:type="dxa"/>
          </w:tcPr>
          <w:p w14:paraId="2C6546E6" w14:textId="77777777" w:rsidR="003826F4" w:rsidRPr="00E7502B" w:rsidRDefault="003826F4" w:rsidP="00E5245C">
            <w:pPr>
              <w:pStyle w:val="TableParagraph"/>
              <w:spacing w:before="22" w:line="350" w:lineRule="auto"/>
              <w:ind w:left="84" w:right="85"/>
              <w:jc w:val="center"/>
              <w:rPr>
                <w:sz w:val="10"/>
                <w:lang w:val="es-CO"/>
              </w:rPr>
            </w:pPr>
            <w:r w:rsidRPr="00E7502B">
              <w:rPr>
                <w:w w:val="105"/>
                <w:sz w:val="10"/>
                <w:lang w:val="es-CO"/>
              </w:rPr>
              <w:t>DATAVIDEO, NO CUMPLE CADENA, CERTIFICACIÓN CON FECHA POSTERIOR AL CIERRE DE LA CONVOCATORIA</w:t>
            </w:r>
          </w:p>
          <w:p w14:paraId="445DAF5C" w14:textId="77777777" w:rsidR="003826F4" w:rsidRPr="00E7502B" w:rsidRDefault="003826F4" w:rsidP="00E5245C">
            <w:pPr>
              <w:pStyle w:val="TableParagraph"/>
              <w:spacing w:line="350" w:lineRule="auto"/>
              <w:ind w:left="377" w:right="369" w:firstLine="17"/>
              <w:jc w:val="center"/>
              <w:rPr>
                <w:sz w:val="10"/>
                <w:lang w:val="es-CO"/>
              </w:rPr>
            </w:pPr>
            <w:r w:rsidRPr="00E7502B">
              <w:rPr>
                <w:color w:val="FF0000"/>
                <w:w w:val="105"/>
                <w:sz w:val="10"/>
                <w:lang w:val="es-CO"/>
              </w:rPr>
              <w:t>FABRICA: DATA VIDEO CERTIFICACIÓN 01 DE DICIEMBRE 2020 DISTRIBUIDOR: AVP CERTIFICACIÓN DE 02 DE DICIEMBRE 2020</w:t>
            </w:r>
          </w:p>
        </w:tc>
      </w:tr>
      <w:tr w:rsidR="003826F4" w14:paraId="313B9A2F" w14:textId="77777777" w:rsidTr="003826F4">
        <w:trPr>
          <w:trHeight w:val="877"/>
          <w:jc w:val="center"/>
        </w:trPr>
        <w:tc>
          <w:tcPr>
            <w:tcW w:w="493" w:type="dxa"/>
          </w:tcPr>
          <w:p w14:paraId="503BDF92" w14:textId="77777777" w:rsidR="003826F4" w:rsidRPr="00E7502B" w:rsidRDefault="003826F4" w:rsidP="00E5245C">
            <w:pPr>
              <w:pStyle w:val="TableParagraph"/>
              <w:rPr>
                <w:sz w:val="12"/>
                <w:lang w:val="es-CO"/>
              </w:rPr>
            </w:pPr>
          </w:p>
          <w:p w14:paraId="23FCD52F" w14:textId="77777777" w:rsidR="003826F4" w:rsidRPr="00E7502B" w:rsidRDefault="003826F4" w:rsidP="00E5245C">
            <w:pPr>
              <w:pStyle w:val="TableParagraph"/>
              <w:rPr>
                <w:sz w:val="12"/>
                <w:lang w:val="es-CO"/>
              </w:rPr>
            </w:pPr>
          </w:p>
          <w:p w14:paraId="358B2A31" w14:textId="77777777" w:rsidR="003826F4" w:rsidRDefault="003826F4" w:rsidP="00E5245C">
            <w:pPr>
              <w:pStyle w:val="TableParagraph"/>
              <w:spacing w:before="89"/>
              <w:ind w:left="94" w:right="94"/>
              <w:jc w:val="center"/>
              <w:rPr>
                <w:rFonts w:ascii="Calibri"/>
                <w:sz w:val="10"/>
              </w:rPr>
            </w:pPr>
            <w:r>
              <w:rPr>
                <w:rFonts w:ascii="Calibri"/>
                <w:w w:val="105"/>
                <w:sz w:val="10"/>
              </w:rPr>
              <w:t>14</w:t>
            </w:r>
          </w:p>
        </w:tc>
        <w:tc>
          <w:tcPr>
            <w:tcW w:w="1461" w:type="dxa"/>
          </w:tcPr>
          <w:p w14:paraId="36DE6388" w14:textId="77777777" w:rsidR="003826F4" w:rsidRDefault="003826F4" w:rsidP="00E5245C">
            <w:pPr>
              <w:pStyle w:val="TableParagraph"/>
              <w:rPr>
                <w:sz w:val="12"/>
              </w:rPr>
            </w:pPr>
          </w:p>
          <w:p w14:paraId="0C9D280F" w14:textId="77777777" w:rsidR="003826F4" w:rsidRDefault="003826F4" w:rsidP="00E5245C">
            <w:pPr>
              <w:pStyle w:val="TableParagraph"/>
              <w:rPr>
                <w:sz w:val="12"/>
              </w:rPr>
            </w:pPr>
          </w:p>
          <w:p w14:paraId="04167E27" w14:textId="77777777" w:rsidR="003826F4" w:rsidRDefault="003826F4" w:rsidP="00E5245C">
            <w:pPr>
              <w:pStyle w:val="TableParagraph"/>
              <w:spacing w:before="89"/>
              <w:ind w:left="94" w:right="96"/>
              <w:jc w:val="center"/>
              <w:rPr>
                <w:rFonts w:ascii="Calibri"/>
                <w:sz w:val="10"/>
              </w:rPr>
            </w:pPr>
            <w:r>
              <w:rPr>
                <w:rFonts w:ascii="Calibri"/>
                <w:w w:val="105"/>
                <w:sz w:val="10"/>
              </w:rPr>
              <w:t>Intercom</w:t>
            </w:r>
          </w:p>
        </w:tc>
        <w:tc>
          <w:tcPr>
            <w:tcW w:w="563" w:type="dxa"/>
          </w:tcPr>
          <w:p w14:paraId="6DF24235" w14:textId="77777777" w:rsidR="003826F4" w:rsidRDefault="003826F4" w:rsidP="00E5245C">
            <w:pPr>
              <w:pStyle w:val="TableParagraph"/>
              <w:rPr>
                <w:sz w:val="12"/>
              </w:rPr>
            </w:pPr>
          </w:p>
          <w:p w14:paraId="01E2D342" w14:textId="77777777" w:rsidR="003826F4" w:rsidRDefault="003826F4" w:rsidP="00E5245C">
            <w:pPr>
              <w:pStyle w:val="TableParagraph"/>
              <w:rPr>
                <w:sz w:val="12"/>
              </w:rPr>
            </w:pPr>
          </w:p>
          <w:p w14:paraId="75CF42F2" w14:textId="77777777" w:rsidR="003826F4" w:rsidRDefault="003826F4" w:rsidP="00E5245C">
            <w:pPr>
              <w:pStyle w:val="TableParagraph"/>
              <w:spacing w:before="89"/>
              <w:ind w:left="17"/>
              <w:jc w:val="center"/>
              <w:rPr>
                <w:rFonts w:ascii="Calibri"/>
                <w:sz w:val="10"/>
              </w:rPr>
            </w:pPr>
            <w:r>
              <w:rPr>
                <w:rFonts w:ascii="Calibri"/>
                <w:w w:val="105"/>
                <w:sz w:val="10"/>
              </w:rPr>
              <w:t>1</w:t>
            </w:r>
          </w:p>
        </w:tc>
        <w:tc>
          <w:tcPr>
            <w:tcW w:w="1566" w:type="dxa"/>
          </w:tcPr>
          <w:p w14:paraId="2B48320F" w14:textId="77777777" w:rsidR="003826F4" w:rsidRPr="00E7502B" w:rsidRDefault="003826F4" w:rsidP="00E5245C">
            <w:pPr>
              <w:pStyle w:val="TableParagraph"/>
              <w:spacing w:before="1"/>
              <w:rPr>
                <w:sz w:val="9"/>
                <w:lang w:val="es-CO"/>
              </w:rPr>
            </w:pPr>
          </w:p>
          <w:p w14:paraId="0BB52279"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3EF83833" w14:textId="77777777" w:rsidR="003826F4" w:rsidRPr="00E7502B" w:rsidRDefault="003826F4" w:rsidP="00E5245C">
            <w:pPr>
              <w:pStyle w:val="TableParagraph"/>
              <w:spacing w:before="6"/>
              <w:rPr>
                <w:sz w:val="14"/>
                <w:lang w:val="es-CO"/>
              </w:rPr>
            </w:pPr>
          </w:p>
          <w:p w14:paraId="5390D7DD"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76B6233B" w14:textId="77777777" w:rsidR="003826F4" w:rsidRPr="00E7502B" w:rsidRDefault="003826F4" w:rsidP="00E5245C">
            <w:pPr>
              <w:pStyle w:val="TableParagraph"/>
              <w:rPr>
                <w:sz w:val="12"/>
                <w:lang w:val="es-CO"/>
              </w:rPr>
            </w:pPr>
          </w:p>
          <w:p w14:paraId="4472887E" w14:textId="77777777" w:rsidR="003826F4" w:rsidRPr="00E7502B" w:rsidRDefault="003826F4" w:rsidP="00E5245C">
            <w:pPr>
              <w:pStyle w:val="TableParagraph"/>
              <w:rPr>
                <w:sz w:val="12"/>
                <w:lang w:val="es-CO"/>
              </w:rPr>
            </w:pPr>
          </w:p>
          <w:p w14:paraId="78EB1F90" w14:textId="77777777" w:rsidR="003826F4" w:rsidRDefault="003826F4" w:rsidP="00E5245C">
            <w:pPr>
              <w:pStyle w:val="TableParagraph"/>
              <w:spacing w:before="84"/>
              <w:ind w:left="95" w:right="73"/>
              <w:jc w:val="center"/>
              <w:rPr>
                <w:sz w:val="10"/>
              </w:rPr>
            </w:pPr>
            <w:r>
              <w:rPr>
                <w:w w:val="105"/>
                <w:sz w:val="10"/>
              </w:rPr>
              <w:t>DATAVIDEO</w:t>
            </w:r>
          </w:p>
        </w:tc>
        <w:tc>
          <w:tcPr>
            <w:tcW w:w="1144" w:type="dxa"/>
          </w:tcPr>
          <w:p w14:paraId="6F26D6B0" w14:textId="77777777" w:rsidR="003826F4" w:rsidRDefault="003826F4" w:rsidP="00E5245C">
            <w:pPr>
              <w:pStyle w:val="TableParagraph"/>
              <w:rPr>
                <w:sz w:val="12"/>
              </w:rPr>
            </w:pPr>
          </w:p>
          <w:p w14:paraId="4007160C" w14:textId="77777777" w:rsidR="003826F4" w:rsidRDefault="003826F4" w:rsidP="00E5245C">
            <w:pPr>
              <w:pStyle w:val="TableParagraph"/>
              <w:spacing w:before="8"/>
              <w:rPr>
                <w:sz w:val="11"/>
              </w:rPr>
            </w:pPr>
          </w:p>
          <w:p w14:paraId="6AE5AACA" w14:textId="77777777" w:rsidR="003826F4" w:rsidRDefault="003826F4" w:rsidP="00E5245C">
            <w:pPr>
              <w:pStyle w:val="TableParagraph"/>
              <w:spacing w:line="350" w:lineRule="auto"/>
              <w:ind w:left="536" w:right="-21" w:hanging="511"/>
              <w:rPr>
                <w:sz w:val="10"/>
              </w:rPr>
            </w:pPr>
            <w:r>
              <w:rPr>
                <w:spacing w:val="-1"/>
                <w:w w:val="105"/>
                <w:sz w:val="10"/>
              </w:rPr>
              <w:t xml:space="preserve">ITC-100/ITC-100SL/MC- </w:t>
            </w:r>
            <w:r>
              <w:rPr>
                <w:w w:val="105"/>
                <w:sz w:val="10"/>
              </w:rPr>
              <w:t>1</w:t>
            </w:r>
          </w:p>
        </w:tc>
        <w:tc>
          <w:tcPr>
            <w:tcW w:w="3854" w:type="dxa"/>
          </w:tcPr>
          <w:p w14:paraId="07D5FED3" w14:textId="77777777" w:rsidR="003826F4" w:rsidRPr="00E7502B" w:rsidRDefault="003826F4" w:rsidP="00E5245C">
            <w:pPr>
              <w:pStyle w:val="TableParagraph"/>
              <w:spacing w:before="22" w:line="350" w:lineRule="auto"/>
              <w:ind w:left="84" w:right="85"/>
              <w:jc w:val="center"/>
              <w:rPr>
                <w:sz w:val="10"/>
                <w:lang w:val="es-CO"/>
              </w:rPr>
            </w:pPr>
            <w:r w:rsidRPr="00E7502B">
              <w:rPr>
                <w:w w:val="105"/>
                <w:sz w:val="10"/>
                <w:lang w:val="es-CO"/>
              </w:rPr>
              <w:t>DATAVIDEO, NO CUMPLE CADENA, CERTIFICACIÓN CON FECHA POSTERIOR AL CIERRE DE LA CONVOCATORIA</w:t>
            </w:r>
          </w:p>
          <w:p w14:paraId="379D8672" w14:textId="77777777" w:rsidR="003826F4" w:rsidRPr="00E7502B" w:rsidRDefault="003826F4" w:rsidP="00E5245C">
            <w:pPr>
              <w:pStyle w:val="TableParagraph"/>
              <w:spacing w:line="350" w:lineRule="auto"/>
              <w:ind w:left="377" w:right="369" w:firstLine="17"/>
              <w:jc w:val="center"/>
              <w:rPr>
                <w:sz w:val="10"/>
                <w:lang w:val="es-CO"/>
              </w:rPr>
            </w:pPr>
            <w:r w:rsidRPr="00E7502B">
              <w:rPr>
                <w:color w:val="FF0000"/>
                <w:w w:val="105"/>
                <w:sz w:val="10"/>
                <w:lang w:val="es-CO"/>
              </w:rPr>
              <w:t>FABRICA: DATA VIDEO CERTIFICACIÓN 01 DE DICIEMBRE 2020 DISTRIBUIDOR: AVP CERTIFICACIÓN DE 02 DE DICIEMBRE 2020</w:t>
            </w:r>
          </w:p>
        </w:tc>
      </w:tr>
      <w:tr w:rsidR="003826F4" w14:paraId="63EDC019" w14:textId="77777777" w:rsidTr="003826F4">
        <w:trPr>
          <w:trHeight w:val="877"/>
          <w:jc w:val="center"/>
        </w:trPr>
        <w:tc>
          <w:tcPr>
            <w:tcW w:w="493" w:type="dxa"/>
          </w:tcPr>
          <w:p w14:paraId="5696BD96" w14:textId="77777777" w:rsidR="003826F4" w:rsidRPr="00E7502B" w:rsidRDefault="003826F4" w:rsidP="00E5245C">
            <w:pPr>
              <w:pStyle w:val="TableParagraph"/>
              <w:rPr>
                <w:sz w:val="12"/>
                <w:lang w:val="es-CO"/>
              </w:rPr>
            </w:pPr>
          </w:p>
          <w:p w14:paraId="6FF40C64" w14:textId="77777777" w:rsidR="003826F4" w:rsidRPr="00E7502B" w:rsidRDefault="003826F4" w:rsidP="00E5245C">
            <w:pPr>
              <w:pStyle w:val="TableParagraph"/>
              <w:rPr>
                <w:sz w:val="12"/>
                <w:lang w:val="es-CO"/>
              </w:rPr>
            </w:pPr>
          </w:p>
          <w:p w14:paraId="008C3D8F" w14:textId="77777777" w:rsidR="003826F4" w:rsidRDefault="003826F4" w:rsidP="00E5245C">
            <w:pPr>
              <w:pStyle w:val="TableParagraph"/>
              <w:spacing w:before="89"/>
              <w:ind w:left="94" w:right="94"/>
              <w:jc w:val="center"/>
              <w:rPr>
                <w:rFonts w:ascii="Calibri"/>
                <w:sz w:val="10"/>
              </w:rPr>
            </w:pPr>
            <w:r>
              <w:rPr>
                <w:rFonts w:ascii="Calibri"/>
                <w:w w:val="105"/>
                <w:sz w:val="10"/>
              </w:rPr>
              <w:t>15</w:t>
            </w:r>
          </w:p>
        </w:tc>
        <w:tc>
          <w:tcPr>
            <w:tcW w:w="1461" w:type="dxa"/>
          </w:tcPr>
          <w:p w14:paraId="1F2259B6" w14:textId="77777777" w:rsidR="003826F4" w:rsidRDefault="003826F4" w:rsidP="00E5245C">
            <w:pPr>
              <w:pStyle w:val="TableParagraph"/>
              <w:rPr>
                <w:sz w:val="12"/>
              </w:rPr>
            </w:pPr>
          </w:p>
          <w:p w14:paraId="03D86EE4" w14:textId="77777777" w:rsidR="003826F4" w:rsidRDefault="003826F4" w:rsidP="00E5245C">
            <w:pPr>
              <w:pStyle w:val="TableParagraph"/>
              <w:rPr>
                <w:sz w:val="12"/>
              </w:rPr>
            </w:pPr>
          </w:p>
          <w:p w14:paraId="2122E2A8" w14:textId="77777777" w:rsidR="003826F4" w:rsidRDefault="003826F4" w:rsidP="00E5245C">
            <w:pPr>
              <w:pStyle w:val="TableParagraph"/>
              <w:spacing w:before="89"/>
              <w:ind w:left="13"/>
              <w:jc w:val="center"/>
              <w:rPr>
                <w:rFonts w:ascii="Calibri"/>
                <w:sz w:val="10"/>
              </w:rPr>
            </w:pPr>
            <w:r>
              <w:rPr>
                <w:rFonts w:ascii="Calibri"/>
                <w:w w:val="105"/>
                <w:sz w:val="10"/>
              </w:rPr>
              <w:t>Cable intercom</w:t>
            </w:r>
          </w:p>
        </w:tc>
        <w:tc>
          <w:tcPr>
            <w:tcW w:w="563" w:type="dxa"/>
          </w:tcPr>
          <w:p w14:paraId="525DFD3E" w14:textId="77777777" w:rsidR="003826F4" w:rsidRDefault="003826F4" w:rsidP="00E5245C">
            <w:pPr>
              <w:pStyle w:val="TableParagraph"/>
              <w:rPr>
                <w:sz w:val="12"/>
              </w:rPr>
            </w:pPr>
          </w:p>
          <w:p w14:paraId="7AC90A2D" w14:textId="77777777" w:rsidR="003826F4" w:rsidRDefault="003826F4" w:rsidP="00E5245C">
            <w:pPr>
              <w:pStyle w:val="TableParagraph"/>
              <w:rPr>
                <w:sz w:val="12"/>
              </w:rPr>
            </w:pPr>
          </w:p>
          <w:p w14:paraId="0D984FFF" w14:textId="77777777" w:rsidR="003826F4" w:rsidRDefault="003826F4" w:rsidP="00E5245C">
            <w:pPr>
              <w:pStyle w:val="TableParagraph"/>
              <w:spacing w:before="89"/>
              <w:ind w:left="17"/>
              <w:jc w:val="center"/>
              <w:rPr>
                <w:rFonts w:ascii="Calibri"/>
                <w:sz w:val="10"/>
              </w:rPr>
            </w:pPr>
            <w:r>
              <w:rPr>
                <w:rFonts w:ascii="Calibri"/>
                <w:w w:val="105"/>
                <w:sz w:val="10"/>
              </w:rPr>
              <w:t>3</w:t>
            </w:r>
          </w:p>
        </w:tc>
        <w:tc>
          <w:tcPr>
            <w:tcW w:w="1566" w:type="dxa"/>
          </w:tcPr>
          <w:p w14:paraId="27418FA1" w14:textId="77777777" w:rsidR="003826F4" w:rsidRPr="00E7502B" w:rsidRDefault="003826F4" w:rsidP="00E5245C">
            <w:pPr>
              <w:pStyle w:val="TableParagraph"/>
              <w:spacing w:before="1"/>
              <w:rPr>
                <w:sz w:val="9"/>
                <w:lang w:val="es-CO"/>
              </w:rPr>
            </w:pPr>
          </w:p>
          <w:p w14:paraId="192FCA7D"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5977DD53" w14:textId="77777777" w:rsidR="003826F4" w:rsidRPr="00E7502B" w:rsidRDefault="003826F4" w:rsidP="00E5245C">
            <w:pPr>
              <w:pStyle w:val="TableParagraph"/>
              <w:spacing w:before="6"/>
              <w:rPr>
                <w:sz w:val="14"/>
                <w:lang w:val="es-CO"/>
              </w:rPr>
            </w:pPr>
          </w:p>
          <w:p w14:paraId="667290AB"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5424CFF4" w14:textId="77777777" w:rsidR="003826F4" w:rsidRPr="00E7502B" w:rsidRDefault="003826F4" w:rsidP="00E5245C">
            <w:pPr>
              <w:pStyle w:val="TableParagraph"/>
              <w:rPr>
                <w:sz w:val="12"/>
                <w:lang w:val="es-CO"/>
              </w:rPr>
            </w:pPr>
          </w:p>
          <w:p w14:paraId="234AA9B2" w14:textId="77777777" w:rsidR="003826F4" w:rsidRPr="00E7502B" w:rsidRDefault="003826F4" w:rsidP="00E5245C">
            <w:pPr>
              <w:pStyle w:val="TableParagraph"/>
              <w:rPr>
                <w:sz w:val="12"/>
                <w:lang w:val="es-CO"/>
              </w:rPr>
            </w:pPr>
          </w:p>
          <w:p w14:paraId="025CD448" w14:textId="77777777" w:rsidR="003826F4" w:rsidRDefault="003826F4" w:rsidP="00E5245C">
            <w:pPr>
              <w:pStyle w:val="TableParagraph"/>
              <w:spacing w:before="84"/>
              <w:ind w:left="95" w:right="73"/>
              <w:jc w:val="center"/>
              <w:rPr>
                <w:sz w:val="10"/>
              </w:rPr>
            </w:pPr>
            <w:r>
              <w:rPr>
                <w:w w:val="105"/>
                <w:sz w:val="10"/>
              </w:rPr>
              <w:t>DATAVIDEO</w:t>
            </w:r>
          </w:p>
        </w:tc>
        <w:tc>
          <w:tcPr>
            <w:tcW w:w="1144" w:type="dxa"/>
          </w:tcPr>
          <w:p w14:paraId="3E486DA0" w14:textId="77777777" w:rsidR="003826F4" w:rsidRDefault="003826F4" w:rsidP="00E5245C">
            <w:pPr>
              <w:pStyle w:val="TableParagraph"/>
              <w:rPr>
                <w:sz w:val="12"/>
              </w:rPr>
            </w:pPr>
          </w:p>
          <w:p w14:paraId="7BA2780D" w14:textId="77777777" w:rsidR="003826F4" w:rsidRDefault="003826F4" w:rsidP="00E5245C">
            <w:pPr>
              <w:pStyle w:val="TableParagraph"/>
              <w:rPr>
                <w:sz w:val="12"/>
              </w:rPr>
            </w:pPr>
          </w:p>
          <w:p w14:paraId="22E49544" w14:textId="77777777" w:rsidR="003826F4" w:rsidRDefault="003826F4" w:rsidP="00E5245C">
            <w:pPr>
              <w:pStyle w:val="TableParagraph"/>
              <w:spacing w:before="84"/>
              <w:ind w:left="23"/>
              <w:jc w:val="center"/>
              <w:rPr>
                <w:sz w:val="10"/>
              </w:rPr>
            </w:pPr>
            <w:r>
              <w:rPr>
                <w:w w:val="105"/>
                <w:sz w:val="10"/>
              </w:rPr>
              <w:t>CB-46</w:t>
            </w:r>
          </w:p>
        </w:tc>
        <w:tc>
          <w:tcPr>
            <w:tcW w:w="3854" w:type="dxa"/>
          </w:tcPr>
          <w:p w14:paraId="363F2600" w14:textId="77777777" w:rsidR="003826F4" w:rsidRPr="00E7502B" w:rsidRDefault="003826F4" w:rsidP="00E5245C">
            <w:pPr>
              <w:pStyle w:val="TableParagraph"/>
              <w:spacing w:before="22" w:line="350" w:lineRule="auto"/>
              <w:ind w:left="84" w:right="85"/>
              <w:jc w:val="center"/>
              <w:rPr>
                <w:sz w:val="10"/>
                <w:lang w:val="es-CO"/>
              </w:rPr>
            </w:pPr>
            <w:r w:rsidRPr="00E7502B">
              <w:rPr>
                <w:w w:val="105"/>
                <w:sz w:val="10"/>
                <w:lang w:val="es-CO"/>
              </w:rPr>
              <w:t>DATAVIDEO, NO CUMPLE CADENA, CERTIFICACIÓN CON FECHA POSTERIOR AL CIERRE DE LA CONVOCATORIA</w:t>
            </w:r>
          </w:p>
          <w:p w14:paraId="2FA18EBD" w14:textId="77777777" w:rsidR="003826F4" w:rsidRPr="00E7502B" w:rsidRDefault="003826F4" w:rsidP="00E5245C">
            <w:pPr>
              <w:pStyle w:val="TableParagraph"/>
              <w:spacing w:line="350" w:lineRule="auto"/>
              <w:ind w:left="377" w:right="369" w:firstLine="17"/>
              <w:jc w:val="center"/>
              <w:rPr>
                <w:sz w:val="10"/>
                <w:lang w:val="es-CO"/>
              </w:rPr>
            </w:pPr>
            <w:r w:rsidRPr="00E7502B">
              <w:rPr>
                <w:color w:val="FF0000"/>
                <w:w w:val="105"/>
                <w:sz w:val="10"/>
                <w:lang w:val="es-CO"/>
              </w:rPr>
              <w:t>FABRICA: DATA VIDEO CERTIFICACIÓN 01 DE DICIEMBRE 2020 DISTRIBUIDOR: AVP CERTIFICACIÓN DE 02 DE DICIEMBRE 2020</w:t>
            </w:r>
          </w:p>
        </w:tc>
      </w:tr>
      <w:tr w:rsidR="003826F4" w14:paraId="74A4FB62" w14:textId="77777777" w:rsidTr="003826F4">
        <w:trPr>
          <w:trHeight w:val="877"/>
          <w:jc w:val="center"/>
        </w:trPr>
        <w:tc>
          <w:tcPr>
            <w:tcW w:w="493" w:type="dxa"/>
          </w:tcPr>
          <w:p w14:paraId="32EF7E50" w14:textId="77777777" w:rsidR="003826F4" w:rsidRPr="00E7502B" w:rsidRDefault="003826F4" w:rsidP="00E5245C">
            <w:pPr>
              <w:pStyle w:val="TableParagraph"/>
              <w:rPr>
                <w:sz w:val="12"/>
                <w:lang w:val="es-CO"/>
              </w:rPr>
            </w:pPr>
          </w:p>
          <w:p w14:paraId="28CD86E0" w14:textId="77777777" w:rsidR="003826F4" w:rsidRPr="00E7502B" w:rsidRDefault="003826F4" w:rsidP="00E5245C">
            <w:pPr>
              <w:pStyle w:val="TableParagraph"/>
              <w:rPr>
                <w:sz w:val="12"/>
                <w:lang w:val="es-CO"/>
              </w:rPr>
            </w:pPr>
          </w:p>
          <w:p w14:paraId="6FBC019C" w14:textId="77777777" w:rsidR="003826F4" w:rsidRDefault="003826F4" w:rsidP="00E5245C">
            <w:pPr>
              <w:pStyle w:val="TableParagraph"/>
              <w:spacing w:before="89"/>
              <w:ind w:left="94" w:right="94"/>
              <w:jc w:val="center"/>
              <w:rPr>
                <w:rFonts w:ascii="Calibri"/>
                <w:sz w:val="10"/>
              </w:rPr>
            </w:pPr>
            <w:r>
              <w:rPr>
                <w:rFonts w:ascii="Calibri"/>
                <w:w w:val="105"/>
                <w:sz w:val="10"/>
              </w:rPr>
              <w:t>16</w:t>
            </w:r>
          </w:p>
        </w:tc>
        <w:tc>
          <w:tcPr>
            <w:tcW w:w="1461" w:type="dxa"/>
          </w:tcPr>
          <w:p w14:paraId="1A96AD64" w14:textId="77777777" w:rsidR="003826F4" w:rsidRDefault="003826F4" w:rsidP="00E5245C">
            <w:pPr>
              <w:pStyle w:val="TableParagraph"/>
              <w:rPr>
                <w:sz w:val="12"/>
              </w:rPr>
            </w:pPr>
          </w:p>
          <w:p w14:paraId="2186A893" w14:textId="77777777" w:rsidR="003826F4" w:rsidRDefault="003826F4" w:rsidP="00E5245C">
            <w:pPr>
              <w:pStyle w:val="TableParagraph"/>
              <w:rPr>
                <w:sz w:val="12"/>
              </w:rPr>
            </w:pPr>
          </w:p>
          <w:p w14:paraId="45FDE1AC" w14:textId="77777777" w:rsidR="003826F4" w:rsidRDefault="003826F4" w:rsidP="00E5245C">
            <w:pPr>
              <w:pStyle w:val="TableParagraph"/>
              <w:spacing w:before="89"/>
              <w:ind w:left="23"/>
              <w:jc w:val="center"/>
              <w:rPr>
                <w:rFonts w:ascii="Calibri" w:hAnsi="Calibri"/>
                <w:sz w:val="10"/>
              </w:rPr>
            </w:pPr>
            <w:proofErr w:type="spellStart"/>
            <w:r>
              <w:rPr>
                <w:rFonts w:ascii="Calibri" w:hAnsi="Calibri"/>
                <w:w w:val="105"/>
                <w:sz w:val="10"/>
              </w:rPr>
              <w:t>Micrófonos</w:t>
            </w:r>
            <w:proofErr w:type="spellEnd"/>
            <w:r>
              <w:rPr>
                <w:rFonts w:ascii="Calibri" w:hAnsi="Calibri"/>
                <w:w w:val="105"/>
                <w:sz w:val="10"/>
              </w:rPr>
              <w:t xml:space="preserve"> </w:t>
            </w:r>
            <w:proofErr w:type="spellStart"/>
            <w:r>
              <w:rPr>
                <w:rFonts w:ascii="Calibri" w:hAnsi="Calibri"/>
                <w:w w:val="105"/>
                <w:sz w:val="10"/>
              </w:rPr>
              <w:t>inalámbricos</w:t>
            </w:r>
            <w:proofErr w:type="spellEnd"/>
          </w:p>
        </w:tc>
        <w:tc>
          <w:tcPr>
            <w:tcW w:w="563" w:type="dxa"/>
          </w:tcPr>
          <w:p w14:paraId="37C76E42" w14:textId="77777777" w:rsidR="003826F4" w:rsidRDefault="003826F4" w:rsidP="00E5245C">
            <w:pPr>
              <w:pStyle w:val="TableParagraph"/>
              <w:rPr>
                <w:sz w:val="12"/>
              </w:rPr>
            </w:pPr>
          </w:p>
          <w:p w14:paraId="78DDAD98" w14:textId="77777777" w:rsidR="003826F4" w:rsidRDefault="003826F4" w:rsidP="00E5245C">
            <w:pPr>
              <w:pStyle w:val="TableParagraph"/>
              <w:rPr>
                <w:sz w:val="12"/>
              </w:rPr>
            </w:pPr>
          </w:p>
          <w:p w14:paraId="6B599554" w14:textId="77777777" w:rsidR="003826F4" w:rsidRDefault="003826F4" w:rsidP="00E5245C">
            <w:pPr>
              <w:pStyle w:val="TableParagraph"/>
              <w:spacing w:before="89"/>
              <w:ind w:left="17"/>
              <w:jc w:val="center"/>
              <w:rPr>
                <w:rFonts w:ascii="Calibri"/>
                <w:sz w:val="10"/>
              </w:rPr>
            </w:pPr>
            <w:r>
              <w:rPr>
                <w:rFonts w:ascii="Calibri"/>
                <w:w w:val="105"/>
                <w:sz w:val="10"/>
              </w:rPr>
              <w:t>1</w:t>
            </w:r>
          </w:p>
        </w:tc>
        <w:tc>
          <w:tcPr>
            <w:tcW w:w="1566" w:type="dxa"/>
          </w:tcPr>
          <w:p w14:paraId="66C2B41F" w14:textId="77777777" w:rsidR="003826F4" w:rsidRPr="00E7502B" w:rsidRDefault="003826F4" w:rsidP="00E5245C">
            <w:pPr>
              <w:pStyle w:val="TableParagraph"/>
              <w:spacing w:before="1"/>
              <w:rPr>
                <w:sz w:val="9"/>
                <w:lang w:val="es-CO"/>
              </w:rPr>
            </w:pPr>
          </w:p>
          <w:p w14:paraId="5684E5CC"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4370A976" w14:textId="77777777" w:rsidR="003826F4" w:rsidRPr="00E7502B" w:rsidRDefault="003826F4" w:rsidP="00E5245C">
            <w:pPr>
              <w:pStyle w:val="TableParagraph"/>
              <w:spacing w:before="6"/>
              <w:rPr>
                <w:sz w:val="14"/>
                <w:lang w:val="es-CO"/>
              </w:rPr>
            </w:pPr>
          </w:p>
          <w:p w14:paraId="5421F25A"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355B4269" w14:textId="77777777" w:rsidR="003826F4" w:rsidRPr="00E7502B" w:rsidRDefault="003826F4" w:rsidP="00E5245C">
            <w:pPr>
              <w:pStyle w:val="TableParagraph"/>
              <w:rPr>
                <w:sz w:val="12"/>
                <w:lang w:val="es-CO"/>
              </w:rPr>
            </w:pPr>
          </w:p>
          <w:p w14:paraId="090F7636" w14:textId="77777777" w:rsidR="003826F4" w:rsidRPr="00E7502B" w:rsidRDefault="003826F4" w:rsidP="00E5245C">
            <w:pPr>
              <w:pStyle w:val="TableParagraph"/>
              <w:rPr>
                <w:sz w:val="12"/>
                <w:lang w:val="es-CO"/>
              </w:rPr>
            </w:pPr>
          </w:p>
          <w:p w14:paraId="3136B4B5" w14:textId="77777777" w:rsidR="003826F4" w:rsidRDefault="003826F4" w:rsidP="00E5245C">
            <w:pPr>
              <w:pStyle w:val="TableParagraph"/>
              <w:spacing w:before="84"/>
              <w:ind w:left="80" w:right="73"/>
              <w:jc w:val="center"/>
              <w:rPr>
                <w:sz w:val="10"/>
              </w:rPr>
            </w:pPr>
            <w:r>
              <w:rPr>
                <w:w w:val="105"/>
                <w:sz w:val="10"/>
              </w:rPr>
              <w:t>SHURE</w:t>
            </w:r>
          </w:p>
        </w:tc>
        <w:tc>
          <w:tcPr>
            <w:tcW w:w="1144" w:type="dxa"/>
          </w:tcPr>
          <w:p w14:paraId="1ABF5B59" w14:textId="77777777" w:rsidR="003826F4" w:rsidRPr="00E7502B" w:rsidRDefault="003826F4" w:rsidP="00E5245C">
            <w:pPr>
              <w:pStyle w:val="TableParagraph"/>
              <w:spacing w:before="22" w:line="350" w:lineRule="auto"/>
              <w:ind w:left="43"/>
              <w:jc w:val="center"/>
              <w:rPr>
                <w:sz w:val="10"/>
                <w:lang w:val="es-CO"/>
              </w:rPr>
            </w:pPr>
            <w:r w:rsidRPr="00E7502B">
              <w:rPr>
                <w:spacing w:val="-3"/>
                <w:w w:val="105"/>
                <w:sz w:val="10"/>
                <w:lang w:val="es-CO"/>
              </w:rPr>
              <w:t xml:space="preserve">SLXD14D-H55*TL48B/O </w:t>
            </w:r>
            <w:r w:rsidRPr="00E7502B">
              <w:rPr>
                <w:w w:val="105"/>
                <w:sz w:val="10"/>
                <w:lang w:val="es-CO"/>
              </w:rPr>
              <w:t>MTQG-</w:t>
            </w:r>
          </w:p>
          <w:p w14:paraId="3A2025C5" w14:textId="77777777" w:rsidR="003826F4" w:rsidRDefault="003826F4" w:rsidP="00E5245C">
            <w:pPr>
              <w:pStyle w:val="TableParagraph"/>
              <w:spacing w:line="120" w:lineRule="exact"/>
              <w:ind w:left="23"/>
              <w:jc w:val="center"/>
              <w:rPr>
                <w:sz w:val="10"/>
              </w:rPr>
            </w:pPr>
            <w:r>
              <w:rPr>
                <w:w w:val="105"/>
                <w:sz w:val="10"/>
              </w:rPr>
              <w:t>A*UA844+SWB*UA874</w:t>
            </w:r>
          </w:p>
          <w:p w14:paraId="7E55D87F" w14:textId="77777777" w:rsidR="003826F4" w:rsidRDefault="003826F4" w:rsidP="00E5245C">
            <w:pPr>
              <w:pStyle w:val="TableParagraph"/>
              <w:spacing w:before="6" w:line="170" w:lineRule="atLeast"/>
              <w:ind w:left="25"/>
              <w:jc w:val="center"/>
              <w:rPr>
                <w:sz w:val="10"/>
              </w:rPr>
            </w:pPr>
            <w:r>
              <w:rPr>
                <w:spacing w:val="-2"/>
                <w:w w:val="105"/>
                <w:sz w:val="10"/>
              </w:rPr>
              <w:t xml:space="preserve">SWB*UA8100*TH53T/O </w:t>
            </w:r>
            <w:r>
              <w:rPr>
                <w:spacing w:val="4"/>
                <w:w w:val="105"/>
                <w:sz w:val="10"/>
              </w:rPr>
              <w:t>MTQ</w:t>
            </w:r>
          </w:p>
        </w:tc>
        <w:tc>
          <w:tcPr>
            <w:tcW w:w="3854" w:type="dxa"/>
          </w:tcPr>
          <w:p w14:paraId="3E5F697D" w14:textId="77777777" w:rsidR="003826F4" w:rsidRDefault="003826F4" w:rsidP="00E5245C">
            <w:pPr>
              <w:pStyle w:val="TableParagraph"/>
              <w:spacing w:before="1"/>
              <w:rPr>
                <w:sz w:val="9"/>
              </w:rPr>
            </w:pPr>
          </w:p>
          <w:p w14:paraId="6D5EA2DE" w14:textId="77777777" w:rsidR="003826F4" w:rsidRPr="00E7502B" w:rsidRDefault="003826F4" w:rsidP="00E5245C">
            <w:pPr>
              <w:pStyle w:val="TableParagraph"/>
              <w:spacing w:line="350" w:lineRule="auto"/>
              <w:ind w:left="84" w:right="80"/>
              <w:jc w:val="center"/>
              <w:rPr>
                <w:sz w:val="10"/>
                <w:lang w:val="es-CO"/>
              </w:rPr>
            </w:pPr>
            <w:r w:rsidRPr="00E7502B">
              <w:rPr>
                <w:w w:val="105"/>
                <w:sz w:val="10"/>
                <w:lang w:val="es-CO"/>
              </w:rPr>
              <w:t>SHURE, NO CUMPLE CADENA, CERTIFICACIÓN CON FECHA POSTERIOR AL CIERRE DE LA CONVOCATORIA</w:t>
            </w:r>
          </w:p>
          <w:p w14:paraId="629B2345" w14:textId="77777777" w:rsidR="003826F4" w:rsidRPr="00E7502B" w:rsidRDefault="003826F4" w:rsidP="00E5245C">
            <w:pPr>
              <w:pStyle w:val="TableParagraph"/>
              <w:spacing w:line="350" w:lineRule="auto"/>
              <w:ind w:left="465" w:right="439"/>
              <w:jc w:val="center"/>
              <w:rPr>
                <w:sz w:val="10"/>
                <w:lang w:val="es-CO"/>
              </w:rPr>
            </w:pPr>
            <w:r w:rsidRPr="00E7502B">
              <w:rPr>
                <w:color w:val="FF0000"/>
                <w:w w:val="105"/>
                <w:sz w:val="10"/>
                <w:lang w:val="es-CO"/>
              </w:rPr>
              <w:t>FABRICA: SHURE CERTIFICACIÓN 04 DE DICIEMBRE DE 2020 DISTRIBUIDOR: YAMAKI CERTIFICACIÓN 01 DE DICIEMBRE</w:t>
            </w:r>
          </w:p>
        </w:tc>
      </w:tr>
      <w:tr w:rsidR="003826F4" w14:paraId="0EDBD8A4" w14:textId="77777777" w:rsidTr="003826F4">
        <w:trPr>
          <w:trHeight w:val="701"/>
          <w:jc w:val="center"/>
        </w:trPr>
        <w:tc>
          <w:tcPr>
            <w:tcW w:w="493" w:type="dxa"/>
          </w:tcPr>
          <w:p w14:paraId="784CDF53" w14:textId="77777777" w:rsidR="003826F4" w:rsidRPr="00E7502B" w:rsidRDefault="003826F4" w:rsidP="00E5245C">
            <w:pPr>
              <w:pStyle w:val="TableParagraph"/>
              <w:rPr>
                <w:sz w:val="12"/>
                <w:lang w:val="es-CO"/>
              </w:rPr>
            </w:pPr>
          </w:p>
          <w:p w14:paraId="382075C1" w14:textId="77777777" w:rsidR="003826F4" w:rsidRPr="00E7502B" w:rsidRDefault="003826F4" w:rsidP="00E5245C">
            <w:pPr>
              <w:pStyle w:val="TableParagraph"/>
              <w:spacing w:before="1"/>
              <w:rPr>
                <w:sz w:val="12"/>
                <w:lang w:val="es-CO"/>
              </w:rPr>
            </w:pPr>
          </w:p>
          <w:p w14:paraId="505237AB" w14:textId="77777777" w:rsidR="003826F4" w:rsidRDefault="003826F4" w:rsidP="00E5245C">
            <w:pPr>
              <w:pStyle w:val="TableParagraph"/>
              <w:ind w:left="94" w:right="94"/>
              <w:jc w:val="center"/>
              <w:rPr>
                <w:rFonts w:ascii="Calibri"/>
                <w:sz w:val="10"/>
              </w:rPr>
            </w:pPr>
            <w:r>
              <w:rPr>
                <w:rFonts w:ascii="Calibri"/>
                <w:w w:val="105"/>
                <w:sz w:val="10"/>
              </w:rPr>
              <w:t>17</w:t>
            </w:r>
          </w:p>
        </w:tc>
        <w:tc>
          <w:tcPr>
            <w:tcW w:w="1461" w:type="dxa"/>
          </w:tcPr>
          <w:p w14:paraId="7D2E6AB1" w14:textId="77777777" w:rsidR="003826F4" w:rsidRDefault="003826F4" w:rsidP="00E5245C">
            <w:pPr>
              <w:pStyle w:val="TableParagraph"/>
              <w:rPr>
                <w:sz w:val="12"/>
              </w:rPr>
            </w:pPr>
          </w:p>
          <w:p w14:paraId="78C004C1" w14:textId="77777777" w:rsidR="003826F4" w:rsidRDefault="003826F4" w:rsidP="00E5245C">
            <w:pPr>
              <w:pStyle w:val="TableParagraph"/>
              <w:spacing w:before="1"/>
              <w:rPr>
                <w:sz w:val="12"/>
              </w:rPr>
            </w:pPr>
          </w:p>
          <w:p w14:paraId="79835513" w14:textId="77777777" w:rsidR="003826F4" w:rsidRDefault="003826F4" w:rsidP="00E5245C">
            <w:pPr>
              <w:pStyle w:val="TableParagraph"/>
              <w:jc w:val="center"/>
              <w:rPr>
                <w:rFonts w:ascii="Calibri"/>
                <w:sz w:val="10"/>
              </w:rPr>
            </w:pPr>
            <w:r>
              <w:rPr>
                <w:rFonts w:ascii="Calibri"/>
                <w:w w:val="105"/>
                <w:sz w:val="10"/>
              </w:rPr>
              <w:t xml:space="preserve">Sistema de </w:t>
            </w:r>
            <w:proofErr w:type="spellStart"/>
            <w:r>
              <w:rPr>
                <w:rFonts w:ascii="Calibri"/>
                <w:w w:val="105"/>
                <w:sz w:val="10"/>
              </w:rPr>
              <w:t>monitoreo</w:t>
            </w:r>
            <w:proofErr w:type="spellEnd"/>
            <w:r>
              <w:rPr>
                <w:rFonts w:ascii="Calibri"/>
                <w:w w:val="105"/>
                <w:sz w:val="10"/>
              </w:rPr>
              <w:t xml:space="preserve"> </w:t>
            </w:r>
            <w:proofErr w:type="spellStart"/>
            <w:r>
              <w:rPr>
                <w:rFonts w:ascii="Calibri"/>
                <w:w w:val="105"/>
                <w:sz w:val="10"/>
              </w:rPr>
              <w:t>Enear</w:t>
            </w:r>
            <w:proofErr w:type="spellEnd"/>
          </w:p>
        </w:tc>
        <w:tc>
          <w:tcPr>
            <w:tcW w:w="563" w:type="dxa"/>
          </w:tcPr>
          <w:p w14:paraId="3E63A892" w14:textId="77777777" w:rsidR="003826F4" w:rsidRDefault="003826F4" w:rsidP="00E5245C">
            <w:pPr>
              <w:pStyle w:val="TableParagraph"/>
              <w:rPr>
                <w:sz w:val="12"/>
              </w:rPr>
            </w:pPr>
          </w:p>
          <w:p w14:paraId="1046CDD2" w14:textId="77777777" w:rsidR="003826F4" w:rsidRDefault="003826F4" w:rsidP="00E5245C">
            <w:pPr>
              <w:pStyle w:val="TableParagraph"/>
              <w:spacing w:before="1"/>
              <w:rPr>
                <w:sz w:val="12"/>
              </w:rPr>
            </w:pPr>
          </w:p>
          <w:p w14:paraId="0752B088" w14:textId="77777777" w:rsidR="003826F4" w:rsidRDefault="003826F4" w:rsidP="00E5245C">
            <w:pPr>
              <w:pStyle w:val="TableParagraph"/>
              <w:ind w:left="17"/>
              <w:jc w:val="center"/>
              <w:rPr>
                <w:rFonts w:ascii="Calibri"/>
                <w:sz w:val="10"/>
              </w:rPr>
            </w:pPr>
            <w:r>
              <w:rPr>
                <w:rFonts w:ascii="Calibri"/>
                <w:w w:val="105"/>
                <w:sz w:val="10"/>
              </w:rPr>
              <w:t>1</w:t>
            </w:r>
          </w:p>
        </w:tc>
        <w:tc>
          <w:tcPr>
            <w:tcW w:w="1566" w:type="dxa"/>
          </w:tcPr>
          <w:p w14:paraId="0A4B1093"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7CC78F98" w14:textId="77777777" w:rsidR="003826F4" w:rsidRPr="00E7502B" w:rsidRDefault="003826F4" w:rsidP="00E5245C">
            <w:pPr>
              <w:pStyle w:val="TableParagraph"/>
              <w:spacing w:before="6"/>
              <w:rPr>
                <w:sz w:val="14"/>
                <w:lang w:val="es-CO"/>
              </w:rPr>
            </w:pPr>
          </w:p>
          <w:p w14:paraId="0EDCC344"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463BC3B8" w14:textId="77777777" w:rsidR="003826F4" w:rsidRPr="00E7502B" w:rsidRDefault="003826F4" w:rsidP="00E5245C">
            <w:pPr>
              <w:pStyle w:val="TableParagraph"/>
              <w:rPr>
                <w:sz w:val="12"/>
                <w:lang w:val="es-CO"/>
              </w:rPr>
            </w:pPr>
          </w:p>
          <w:p w14:paraId="7DD056A3" w14:textId="77777777" w:rsidR="003826F4" w:rsidRPr="00E7502B" w:rsidRDefault="003826F4" w:rsidP="00E5245C">
            <w:pPr>
              <w:pStyle w:val="TableParagraph"/>
              <w:spacing w:before="8"/>
              <w:rPr>
                <w:sz w:val="11"/>
                <w:lang w:val="es-CO"/>
              </w:rPr>
            </w:pPr>
          </w:p>
          <w:p w14:paraId="3C98A187" w14:textId="77777777" w:rsidR="003826F4" w:rsidRDefault="003826F4" w:rsidP="00E5245C">
            <w:pPr>
              <w:pStyle w:val="TableParagraph"/>
              <w:ind w:left="80" w:right="73"/>
              <w:jc w:val="center"/>
              <w:rPr>
                <w:sz w:val="10"/>
              </w:rPr>
            </w:pPr>
            <w:r>
              <w:rPr>
                <w:w w:val="105"/>
                <w:sz w:val="10"/>
              </w:rPr>
              <w:t>SHURE</w:t>
            </w:r>
          </w:p>
        </w:tc>
        <w:tc>
          <w:tcPr>
            <w:tcW w:w="1144" w:type="dxa"/>
          </w:tcPr>
          <w:p w14:paraId="46798AB0" w14:textId="77777777" w:rsidR="003826F4" w:rsidRDefault="003826F4" w:rsidP="00E5245C">
            <w:pPr>
              <w:pStyle w:val="TableParagraph"/>
              <w:rPr>
                <w:sz w:val="12"/>
              </w:rPr>
            </w:pPr>
          </w:p>
          <w:p w14:paraId="3FCA6930" w14:textId="77777777" w:rsidR="003826F4" w:rsidRDefault="003826F4" w:rsidP="00E5245C">
            <w:pPr>
              <w:pStyle w:val="TableParagraph"/>
              <w:spacing w:before="8"/>
              <w:rPr>
                <w:sz w:val="11"/>
              </w:rPr>
            </w:pPr>
          </w:p>
          <w:p w14:paraId="53323BD1" w14:textId="77777777" w:rsidR="003826F4" w:rsidRDefault="003826F4" w:rsidP="00E5245C">
            <w:pPr>
              <w:pStyle w:val="TableParagraph"/>
              <w:ind w:right="35"/>
              <w:jc w:val="right"/>
              <w:rPr>
                <w:sz w:val="10"/>
              </w:rPr>
            </w:pPr>
            <w:r>
              <w:rPr>
                <w:w w:val="105"/>
                <w:sz w:val="10"/>
              </w:rPr>
              <w:t>P10TR425CL PSM1000</w:t>
            </w:r>
          </w:p>
        </w:tc>
        <w:tc>
          <w:tcPr>
            <w:tcW w:w="3854" w:type="dxa"/>
          </w:tcPr>
          <w:p w14:paraId="492D918C" w14:textId="77777777" w:rsidR="003826F4" w:rsidRPr="00E7502B" w:rsidRDefault="003826F4" w:rsidP="00E5245C">
            <w:pPr>
              <w:pStyle w:val="TableParagraph"/>
              <w:spacing w:before="22" w:line="350" w:lineRule="auto"/>
              <w:ind w:left="84" w:right="80"/>
              <w:jc w:val="center"/>
              <w:rPr>
                <w:sz w:val="10"/>
                <w:lang w:val="es-CO"/>
              </w:rPr>
            </w:pPr>
            <w:r w:rsidRPr="00E7502B">
              <w:rPr>
                <w:w w:val="105"/>
                <w:sz w:val="10"/>
                <w:lang w:val="es-CO"/>
              </w:rPr>
              <w:t>SHURE, NO CUMPLE CADENA, CERTIFICACIÓN CON FECHA POSTERIOR AL CIERRE DE LA CONVOCATORIA</w:t>
            </w:r>
          </w:p>
          <w:p w14:paraId="743592C7" w14:textId="77777777" w:rsidR="003826F4" w:rsidRPr="00E7502B" w:rsidRDefault="003826F4" w:rsidP="00E5245C">
            <w:pPr>
              <w:pStyle w:val="TableParagraph"/>
              <w:spacing w:line="120" w:lineRule="exact"/>
              <w:ind w:left="84" w:right="60"/>
              <w:jc w:val="center"/>
              <w:rPr>
                <w:sz w:val="10"/>
                <w:lang w:val="es-CO"/>
              </w:rPr>
            </w:pPr>
            <w:r w:rsidRPr="00E7502B">
              <w:rPr>
                <w:color w:val="FF0000"/>
                <w:spacing w:val="3"/>
                <w:w w:val="105"/>
                <w:sz w:val="10"/>
                <w:lang w:val="es-CO"/>
              </w:rPr>
              <w:t xml:space="preserve">FABRICA: </w:t>
            </w:r>
            <w:r w:rsidRPr="00E7502B">
              <w:rPr>
                <w:color w:val="FF0000"/>
                <w:w w:val="105"/>
                <w:sz w:val="10"/>
                <w:lang w:val="es-CO"/>
              </w:rPr>
              <w:t xml:space="preserve">SHURE CERTIFICACIÓN </w:t>
            </w:r>
            <w:r w:rsidRPr="00E7502B">
              <w:rPr>
                <w:color w:val="FF0000"/>
                <w:spacing w:val="-3"/>
                <w:w w:val="105"/>
                <w:sz w:val="10"/>
                <w:lang w:val="es-CO"/>
              </w:rPr>
              <w:t xml:space="preserve">04 </w:t>
            </w:r>
            <w:r w:rsidRPr="00E7502B">
              <w:rPr>
                <w:color w:val="FF0000"/>
                <w:w w:val="105"/>
                <w:sz w:val="10"/>
                <w:lang w:val="es-CO"/>
              </w:rPr>
              <w:t>DE DICIEMBRE DE</w:t>
            </w:r>
            <w:r w:rsidRPr="00E7502B">
              <w:rPr>
                <w:color w:val="FF0000"/>
                <w:spacing w:val="7"/>
                <w:w w:val="105"/>
                <w:sz w:val="10"/>
                <w:lang w:val="es-CO"/>
              </w:rPr>
              <w:t xml:space="preserve"> </w:t>
            </w:r>
            <w:r w:rsidRPr="00E7502B">
              <w:rPr>
                <w:color w:val="FF0000"/>
                <w:spacing w:val="-4"/>
                <w:w w:val="105"/>
                <w:sz w:val="10"/>
                <w:lang w:val="es-CO"/>
              </w:rPr>
              <w:t>2020</w:t>
            </w:r>
          </w:p>
          <w:p w14:paraId="464CE436" w14:textId="77777777" w:rsidR="003826F4" w:rsidRPr="00E7502B" w:rsidRDefault="003826F4" w:rsidP="00E5245C">
            <w:pPr>
              <w:pStyle w:val="TableParagraph"/>
              <w:spacing w:before="55"/>
              <w:ind w:left="84" w:right="76"/>
              <w:jc w:val="center"/>
              <w:rPr>
                <w:sz w:val="10"/>
                <w:lang w:val="es-CO"/>
              </w:rPr>
            </w:pPr>
            <w:r w:rsidRPr="00E7502B">
              <w:rPr>
                <w:color w:val="FF0000"/>
                <w:w w:val="105"/>
                <w:sz w:val="10"/>
                <w:lang w:val="es-CO"/>
              </w:rPr>
              <w:t xml:space="preserve">DISTRIBUIDOR: </w:t>
            </w:r>
            <w:r w:rsidRPr="00E7502B">
              <w:rPr>
                <w:color w:val="FF0000"/>
                <w:spacing w:val="3"/>
                <w:w w:val="105"/>
                <w:sz w:val="10"/>
                <w:lang w:val="es-CO"/>
              </w:rPr>
              <w:t xml:space="preserve">YAMAKI </w:t>
            </w:r>
            <w:r w:rsidRPr="00E7502B">
              <w:rPr>
                <w:color w:val="FF0000"/>
                <w:w w:val="105"/>
                <w:sz w:val="10"/>
                <w:lang w:val="es-CO"/>
              </w:rPr>
              <w:t xml:space="preserve">CERTIFICACIÓN </w:t>
            </w:r>
            <w:r w:rsidRPr="00E7502B">
              <w:rPr>
                <w:color w:val="FF0000"/>
                <w:spacing w:val="-3"/>
                <w:w w:val="105"/>
                <w:sz w:val="10"/>
                <w:lang w:val="es-CO"/>
              </w:rPr>
              <w:t xml:space="preserve">01 </w:t>
            </w:r>
            <w:r w:rsidRPr="00E7502B">
              <w:rPr>
                <w:color w:val="FF0000"/>
                <w:w w:val="105"/>
                <w:sz w:val="10"/>
                <w:lang w:val="es-CO"/>
              </w:rPr>
              <w:t>DE</w:t>
            </w:r>
            <w:r w:rsidRPr="00E7502B">
              <w:rPr>
                <w:color w:val="FF0000"/>
                <w:spacing w:val="12"/>
                <w:w w:val="105"/>
                <w:sz w:val="10"/>
                <w:lang w:val="es-CO"/>
              </w:rPr>
              <w:t xml:space="preserve"> </w:t>
            </w:r>
            <w:r w:rsidRPr="00E7502B">
              <w:rPr>
                <w:color w:val="FF0000"/>
                <w:w w:val="105"/>
                <w:sz w:val="10"/>
                <w:lang w:val="es-CO"/>
              </w:rPr>
              <w:t>DICIEMBRE</w:t>
            </w:r>
          </w:p>
        </w:tc>
      </w:tr>
      <w:tr w:rsidR="003826F4" w14:paraId="5CB280A4" w14:textId="77777777" w:rsidTr="003826F4">
        <w:trPr>
          <w:trHeight w:val="701"/>
          <w:jc w:val="center"/>
        </w:trPr>
        <w:tc>
          <w:tcPr>
            <w:tcW w:w="493" w:type="dxa"/>
          </w:tcPr>
          <w:p w14:paraId="2312CA12" w14:textId="77777777" w:rsidR="003826F4" w:rsidRPr="00E7502B" w:rsidRDefault="003826F4" w:rsidP="00E5245C">
            <w:pPr>
              <w:pStyle w:val="TableParagraph"/>
              <w:rPr>
                <w:sz w:val="12"/>
                <w:lang w:val="es-CO"/>
              </w:rPr>
            </w:pPr>
          </w:p>
          <w:p w14:paraId="22DEDAC0" w14:textId="77777777" w:rsidR="003826F4" w:rsidRPr="00E7502B" w:rsidRDefault="003826F4" w:rsidP="00E5245C">
            <w:pPr>
              <w:pStyle w:val="TableParagraph"/>
              <w:spacing w:before="1"/>
              <w:rPr>
                <w:sz w:val="12"/>
                <w:lang w:val="es-CO"/>
              </w:rPr>
            </w:pPr>
          </w:p>
          <w:p w14:paraId="5A7AB2CB" w14:textId="77777777" w:rsidR="003826F4" w:rsidRDefault="003826F4" w:rsidP="00E5245C">
            <w:pPr>
              <w:pStyle w:val="TableParagraph"/>
              <w:ind w:left="94" w:right="94"/>
              <w:jc w:val="center"/>
              <w:rPr>
                <w:rFonts w:ascii="Calibri"/>
                <w:sz w:val="10"/>
              </w:rPr>
            </w:pPr>
            <w:r>
              <w:rPr>
                <w:rFonts w:ascii="Calibri"/>
                <w:w w:val="105"/>
                <w:sz w:val="10"/>
              </w:rPr>
              <w:t>18</w:t>
            </w:r>
          </w:p>
        </w:tc>
        <w:tc>
          <w:tcPr>
            <w:tcW w:w="1461" w:type="dxa"/>
          </w:tcPr>
          <w:p w14:paraId="3029F4AE" w14:textId="77777777" w:rsidR="003826F4" w:rsidRDefault="003826F4" w:rsidP="00E5245C">
            <w:pPr>
              <w:pStyle w:val="TableParagraph"/>
              <w:rPr>
                <w:sz w:val="12"/>
              </w:rPr>
            </w:pPr>
          </w:p>
          <w:p w14:paraId="549C965E" w14:textId="77777777" w:rsidR="003826F4" w:rsidRDefault="003826F4" w:rsidP="00E5245C">
            <w:pPr>
              <w:pStyle w:val="TableParagraph"/>
              <w:spacing w:before="1"/>
              <w:rPr>
                <w:sz w:val="12"/>
              </w:rPr>
            </w:pPr>
          </w:p>
          <w:p w14:paraId="16418837" w14:textId="77777777" w:rsidR="003826F4" w:rsidRDefault="003826F4" w:rsidP="00E5245C">
            <w:pPr>
              <w:pStyle w:val="TableParagraph"/>
              <w:ind w:left="19"/>
              <w:jc w:val="center"/>
              <w:rPr>
                <w:rFonts w:ascii="Calibri" w:hAnsi="Calibri"/>
                <w:sz w:val="10"/>
              </w:rPr>
            </w:pPr>
            <w:proofErr w:type="spellStart"/>
            <w:r>
              <w:rPr>
                <w:rFonts w:ascii="Calibri" w:hAnsi="Calibri"/>
                <w:w w:val="105"/>
                <w:sz w:val="10"/>
              </w:rPr>
              <w:t>Micrófono</w:t>
            </w:r>
            <w:proofErr w:type="spellEnd"/>
            <w:r>
              <w:rPr>
                <w:rFonts w:ascii="Calibri" w:hAnsi="Calibri"/>
                <w:w w:val="105"/>
                <w:sz w:val="10"/>
              </w:rPr>
              <w:t xml:space="preserve"> Shotgun</w:t>
            </w:r>
          </w:p>
        </w:tc>
        <w:tc>
          <w:tcPr>
            <w:tcW w:w="563" w:type="dxa"/>
          </w:tcPr>
          <w:p w14:paraId="6B136751" w14:textId="77777777" w:rsidR="003826F4" w:rsidRDefault="003826F4" w:rsidP="00E5245C">
            <w:pPr>
              <w:pStyle w:val="TableParagraph"/>
              <w:rPr>
                <w:sz w:val="12"/>
              </w:rPr>
            </w:pPr>
          </w:p>
          <w:p w14:paraId="626F7740" w14:textId="77777777" w:rsidR="003826F4" w:rsidRDefault="003826F4" w:rsidP="00E5245C">
            <w:pPr>
              <w:pStyle w:val="TableParagraph"/>
              <w:spacing w:before="1"/>
              <w:rPr>
                <w:sz w:val="12"/>
              </w:rPr>
            </w:pPr>
          </w:p>
          <w:p w14:paraId="693EB095" w14:textId="77777777" w:rsidR="003826F4" w:rsidRDefault="003826F4" w:rsidP="00E5245C">
            <w:pPr>
              <w:pStyle w:val="TableParagraph"/>
              <w:ind w:left="17"/>
              <w:jc w:val="center"/>
              <w:rPr>
                <w:rFonts w:ascii="Calibri"/>
                <w:sz w:val="10"/>
              </w:rPr>
            </w:pPr>
            <w:r>
              <w:rPr>
                <w:rFonts w:ascii="Calibri"/>
                <w:w w:val="105"/>
                <w:sz w:val="10"/>
              </w:rPr>
              <w:t>2</w:t>
            </w:r>
          </w:p>
        </w:tc>
        <w:tc>
          <w:tcPr>
            <w:tcW w:w="1566" w:type="dxa"/>
          </w:tcPr>
          <w:p w14:paraId="25093845"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6DC0775F" w14:textId="77777777" w:rsidR="003826F4" w:rsidRPr="00E7502B" w:rsidRDefault="003826F4" w:rsidP="00E5245C">
            <w:pPr>
              <w:pStyle w:val="TableParagraph"/>
              <w:spacing w:before="6"/>
              <w:rPr>
                <w:sz w:val="14"/>
                <w:lang w:val="es-CO"/>
              </w:rPr>
            </w:pPr>
          </w:p>
          <w:p w14:paraId="0BB05C38"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07CE889E" w14:textId="77777777" w:rsidR="003826F4" w:rsidRPr="00E7502B" w:rsidRDefault="003826F4" w:rsidP="00E5245C">
            <w:pPr>
              <w:pStyle w:val="TableParagraph"/>
              <w:rPr>
                <w:sz w:val="12"/>
                <w:lang w:val="es-CO"/>
              </w:rPr>
            </w:pPr>
          </w:p>
          <w:p w14:paraId="195BD8B0" w14:textId="77777777" w:rsidR="003826F4" w:rsidRPr="00E7502B" w:rsidRDefault="003826F4" w:rsidP="00E5245C">
            <w:pPr>
              <w:pStyle w:val="TableParagraph"/>
              <w:spacing w:before="8"/>
              <w:rPr>
                <w:sz w:val="11"/>
                <w:lang w:val="es-CO"/>
              </w:rPr>
            </w:pPr>
          </w:p>
          <w:p w14:paraId="73948FC2" w14:textId="77777777" w:rsidR="003826F4" w:rsidRDefault="003826F4" w:rsidP="00E5245C">
            <w:pPr>
              <w:pStyle w:val="TableParagraph"/>
              <w:ind w:left="80" w:right="73"/>
              <w:jc w:val="center"/>
              <w:rPr>
                <w:sz w:val="10"/>
              </w:rPr>
            </w:pPr>
            <w:r>
              <w:rPr>
                <w:w w:val="105"/>
                <w:sz w:val="10"/>
              </w:rPr>
              <w:t>SHURE</w:t>
            </w:r>
          </w:p>
        </w:tc>
        <w:tc>
          <w:tcPr>
            <w:tcW w:w="1144" w:type="dxa"/>
          </w:tcPr>
          <w:p w14:paraId="255BEBAE" w14:textId="77777777" w:rsidR="003826F4" w:rsidRDefault="003826F4" w:rsidP="00E5245C">
            <w:pPr>
              <w:pStyle w:val="TableParagraph"/>
              <w:rPr>
                <w:sz w:val="12"/>
              </w:rPr>
            </w:pPr>
          </w:p>
          <w:p w14:paraId="526D42C2" w14:textId="77777777" w:rsidR="003826F4" w:rsidRDefault="003826F4" w:rsidP="00E5245C">
            <w:pPr>
              <w:pStyle w:val="TableParagraph"/>
              <w:spacing w:before="8"/>
              <w:rPr>
                <w:sz w:val="11"/>
              </w:rPr>
            </w:pPr>
          </w:p>
          <w:p w14:paraId="44A6F06E" w14:textId="77777777" w:rsidR="003826F4" w:rsidRDefault="003826F4" w:rsidP="00E5245C">
            <w:pPr>
              <w:pStyle w:val="TableParagraph"/>
              <w:ind w:right="101"/>
              <w:jc w:val="right"/>
              <w:rPr>
                <w:sz w:val="10"/>
              </w:rPr>
            </w:pPr>
            <w:r>
              <w:rPr>
                <w:w w:val="105"/>
                <w:sz w:val="10"/>
              </w:rPr>
              <w:t>VP89L * A89LW-KIT</w:t>
            </w:r>
          </w:p>
        </w:tc>
        <w:tc>
          <w:tcPr>
            <w:tcW w:w="3854" w:type="dxa"/>
          </w:tcPr>
          <w:p w14:paraId="536291A3" w14:textId="77777777" w:rsidR="003826F4" w:rsidRPr="00E7502B" w:rsidRDefault="003826F4" w:rsidP="00E5245C">
            <w:pPr>
              <w:pStyle w:val="TableParagraph"/>
              <w:spacing w:before="22" w:line="350" w:lineRule="auto"/>
              <w:ind w:left="84" w:right="80"/>
              <w:jc w:val="center"/>
              <w:rPr>
                <w:sz w:val="10"/>
                <w:lang w:val="es-CO"/>
              </w:rPr>
            </w:pPr>
            <w:r w:rsidRPr="00E7502B">
              <w:rPr>
                <w:w w:val="105"/>
                <w:sz w:val="10"/>
                <w:lang w:val="es-CO"/>
              </w:rPr>
              <w:t>SHURE, NO CUMPLE CADENA, CERTIFICACIÓN CON FECHA POSTERIOR AL CIERRE DE LA CONVOCATORIA</w:t>
            </w:r>
          </w:p>
          <w:p w14:paraId="077A06B7" w14:textId="77777777" w:rsidR="003826F4" w:rsidRPr="00E7502B" w:rsidRDefault="003826F4" w:rsidP="00E5245C">
            <w:pPr>
              <w:pStyle w:val="TableParagraph"/>
              <w:spacing w:line="120" w:lineRule="exact"/>
              <w:ind w:left="84" w:right="60"/>
              <w:jc w:val="center"/>
              <w:rPr>
                <w:sz w:val="10"/>
                <w:lang w:val="es-CO"/>
              </w:rPr>
            </w:pPr>
            <w:r w:rsidRPr="00E7502B">
              <w:rPr>
                <w:color w:val="FF0000"/>
                <w:spacing w:val="3"/>
                <w:w w:val="105"/>
                <w:sz w:val="10"/>
                <w:lang w:val="es-CO"/>
              </w:rPr>
              <w:t xml:space="preserve">FABRICA: </w:t>
            </w:r>
            <w:r w:rsidRPr="00E7502B">
              <w:rPr>
                <w:color w:val="FF0000"/>
                <w:w w:val="105"/>
                <w:sz w:val="10"/>
                <w:lang w:val="es-CO"/>
              </w:rPr>
              <w:t xml:space="preserve">SHURE CERTIFICACIÓN </w:t>
            </w:r>
            <w:r w:rsidRPr="00E7502B">
              <w:rPr>
                <w:color w:val="FF0000"/>
                <w:spacing w:val="-3"/>
                <w:w w:val="105"/>
                <w:sz w:val="10"/>
                <w:lang w:val="es-CO"/>
              </w:rPr>
              <w:t xml:space="preserve">04 </w:t>
            </w:r>
            <w:r w:rsidRPr="00E7502B">
              <w:rPr>
                <w:color w:val="FF0000"/>
                <w:w w:val="105"/>
                <w:sz w:val="10"/>
                <w:lang w:val="es-CO"/>
              </w:rPr>
              <w:t>DE DICIEMBRE DE</w:t>
            </w:r>
            <w:r w:rsidRPr="00E7502B">
              <w:rPr>
                <w:color w:val="FF0000"/>
                <w:spacing w:val="7"/>
                <w:w w:val="105"/>
                <w:sz w:val="10"/>
                <w:lang w:val="es-CO"/>
              </w:rPr>
              <w:t xml:space="preserve"> </w:t>
            </w:r>
            <w:r w:rsidRPr="00E7502B">
              <w:rPr>
                <w:color w:val="FF0000"/>
                <w:spacing w:val="-4"/>
                <w:w w:val="105"/>
                <w:sz w:val="10"/>
                <w:lang w:val="es-CO"/>
              </w:rPr>
              <w:t>2020</w:t>
            </w:r>
          </w:p>
          <w:p w14:paraId="6F604E8E" w14:textId="77777777" w:rsidR="003826F4" w:rsidRPr="00E7502B" w:rsidRDefault="003826F4" w:rsidP="00E5245C">
            <w:pPr>
              <w:pStyle w:val="TableParagraph"/>
              <w:spacing w:before="55"/>
              <w:ind w:left="84" w:right="76"/>
              <w:jc w:val="center"/>
              <w:rPr>
                <w:sz w:val="10"/>
                <w:lang w:val="es-CO"/>
              </w:rPr>
            </w:pPr>
            <w:r w:rsidRPr="00E7502B">
              <w:rPr>
                <w:color w:val="FF0000"/>
                <w:w w:val="105"/>
                <w:sz w:val="10"/>
                <w:lang w:val="es-CO"/>
              </w:rPr>
              <w:t xml:space="preserve">DISTRIBUIDOR: </w:t>
            </w:r>
            <w:r w:rsidRPr="00E7502B">
              <w:rPr>
                <w:color w:val="FF0000"/>
                <w:spacing w:val="3"/>
                <w:w w:val="105"/>
                <w:sz w:val="10"/>
                <w:lang w:val="es-CO"/>
              </w:rPr>
              <w:t xml:space="preserve">YAMAKI </w:t>
            </w:r>
            <w:r w:rsidRPr="00E7502B">
              <w:rPr>
                <w:color w:val="FF0000"/>
                <w:w w:val="105"/>
                <w:sz w:val="10"/>
                <w:lang w:val="es-CO"/>
              </w:rPr>
              <w:t xml:space="preserve">CERTIFICACIÓN </w:t>
            </w:r>
            <w:r w:rsidRPr="00E7502B">
              <w:rPr>
                <w:color w:val="FF0000"/>
                <w:spacing w:val="-3"/>
                <w:w w:val="105"/>
                <w:sz w:val="10"/>
                <w:lang w:val="es-CO"/>
              </w:rPr>
              <w:t xml:space="preserve">01 </w:t>
            </w:r>
            <w:r w:rsidRPr="00E7502B">
              <w:rPr>
                <w:color w:val="FF0000"/>
                <w:w w:val="105"/>
                <w:sz w:val="10"/>
                <w:lang w:val="es-CO"/>
              </w:rPr>
              <w:t>DE</w:t>
            </w:r>
            <w:r w:rsidRPr="00E7502B">
              <w:rPr>
                <w:color w:val="FF0000"/>
                <w:spacing w:val="12"/>
                <w:w w:val="105"/>
                <w:sz w:val="10"/>
                <w:lang w:val="es-CO"/>
              </w:rPr>
              <w:t xml:space="preserve"> </w:t>
            </w:r>
            <w:r w:rsidRPr="00E7502B">
              <w:rPr>
                <w:color w:val="FF0000"/>
                <w:w w:val="105"/>
                <w:sz w:val="10"/>
                <w:lang w:val="es-CO"/>
              </w:rPr>
              <w:t>DICIEMBRE</w:t>
            </w:r>
          </w:p>
        </w:tc>
      </w:tr>
      <w:tr w:rsidR="003826F4" w14:paraId="1CABEAB5" w14:textId="77777777" w:rsidTr="003826F4">
        <w:trPr>
          <w:trHeight w:val="701"/>
          <w:jc w:val="center"/>
        </w:trPr>
        <w:tc>
          <w:tcPr>
            <w:tcW w:w="493" w:type="dxa"/>
          </w:tcPr>
          <w:p w14:paraId="46FDF283" w14:textId="77777777" w:rsidR="003826F4" w:rsidRPr="00E7502B" w:rsidRDefault="003826F4" w:rsidP="00E5245C">
            <w:pPr>
              <w:pStyle w:val="TableParagraph"/>
              <w:rPr>
                <w:sz w:val="12"/>
                <w:lang w:val="es-CO"/>
              </w:rPr>
            </w:pPr>
          </w:p>
          <w:p w14:paraId="174D6AC0" w14:textId="77777777" w:rsidR="003826F4" w:rsidRPr="00E7502B" w:rsidRDefault="003826F4" w:rsidP="00E5245C">
            <w:pPr>
              <w:pStyle w:val="TableParagraph"/>
              <w:spacing w:before="1"/>
              <w:rPr>
                <w:sz w:val="12"/>
                <w:lang w:val="es-CO"/>
              </w:rPr>
            </w:pPr>
          </w:p>
          <w:p w14:paraId="10051574" w14:textId="77777777" w:rsidR="003826F4" w:rsidRDefault="003826F4" w:rsidP="00E5245C">
            <w:pPr>
              <w:pStyle w:val="TableParagraph"/>
              <w:ind w:left="94" w:right="94"/>
              <w:jc w:val="center"/>
              <w:rPr>
                <w:rFonts w:ascii="Calibri"/>
                <w:sz w:val="10"/>
              </w:rPr>
            </w:pPr>
            <w:r>
              <w:rPr>
                <w:rFonts w:ascii="Calibri"/>
                <w:w w:val="105"/>
                <w:sz w:val="10"/>
              </w:rPr>
              <w:t>20</w:t>
            </w:r>
          </w:p>
        </w:tc>
        <w:tc>
          <w:tcPr>
            <w:tcW w:w="1461" w:type="dxa"/>
          </w:tcPr>
          <w:p w14:paraId="2E14C47B" w14:textId="77777777" w:rsidR="003826F4" w:rsidRDefault="003826F4" w:rsidP="00E5245C">
            <w:pPr>
              <w:pStyle w:val="TableParagraph"/>
              <w:rPr>
                <w:sz w:val="12"/>
              </w:rPr>
            </w:pPr>
          </w:p>
          <w:p w14:paraId="6DC26524" w14:textId="77777777" w:rsidR="003826F4" w:rsidRDefault="003826F4" w:rsidP="00E5245C">
            <w:pPr>
              <w:pStyle w:val="TableParagraph"/>
              <w:spacing w:before="1"/>
              <w:rPr>
                <w:sz w:val="12"/>
              </w:rPr>
            </w:pPr>
          </w:p>
          <w:p w14:paraId="55AF1AB3" w14:textId="77777777" w:rsidR="003826F4" w:rsidRDefault="003826F4" w:rsidP="00E5245C">
            <w:pPr>
              <w:pStyle w:val="TableParagraph"/>
              <w:ind w:left="2"/>
              <w:jc w:val="center"/>
              <w:rPr>
                <w:rFonts w:ascii="Calibri" w:hAnsi="Calibri"/>
                <w:sz w:val="10"/>
              </w:rPr>
            </w:pPr>
            <w:proofErr w:type="spellStart"/>
            <w:r>
              <w:rPr>
                <w:rFonts w:ascii="Calibri" w:hAnsi="Calibri"/>
                <w:w w:val="105"/>
                <w:sz w:val="10"/>
              </w:rPr>
              <w:t>Audífonos</w:t>
            </w:r>
            <w:proofErr w:type="spellEnd"/>
            <w:r>
              <w:rPr>
                <w:rFonts w:ascii="Calibri" w:hAnsi="Calibri"/>
                <w:w w:val="105"/>
                <w:sz w:val="10"/>
              </w:rPr>
              <w:t xml:space="preserve"> para </w:t>
            </w:r>
            <w:proofErr w:type="spellStart"/>
            <w:r>
              <w:rPr>
                <w:rFonts w:ascii="Calibri" w:hAnsi="Calibri"/>
                <w:w w:val="105"/>
                <w:sz w:val="10"/>
              </w:rPr>
              <w:t>estudio</w:t>
            </w:r>
            <w:proofErr w:type="spellEnd"/>
          </w:p>
        </w:tc>
        <w:tc>
          <w:tcPr>
            <w:tcW w:w="563" w:type="dxa"/>
          </w:tcPr>
          <w:p w14:paraId="39A03259" w14:textId="77777777" w:rsidR="003826F4" w:rsidRDefault="003826F4" w:rsidP="00E5245C">
            <w:pPr>
              <w:pStyle w:val="TableParagraph"/>
              <w:rPr>
                <w:sz w:val="12"/>
              </w:rPr>
            </w:pPr>
          </w:p>
          <w:p w14:paraId="51B85AB2" w14:textId="77777777" w:rsidR="003826F4" w:rsidRDefault="003826F4" w:rsidP="00E5245C">
            <w:pPr>
              <w:pStyle w:val="TableParagraph"/>
              <w:spacing w:before="1"/>
              <w:rPr>
                <w:sz w:val="12"/>
              </w:rPr>
            </w:pPr>
          </w:p>
          <w:p w14:paraId="287C3AC1" w14:textId="77777777" w:rsidR="003826F4" w:rsidRDefault="003826F4" w:rsidP="00E5245C">
            <w:pPr>
              <w:pStyle w:val="TableParagraph"/>
              <w:ind w:left="17"/>
              <w:jc w:val="center"/>
              <w:rPr>
                <w:rFonts w:ascii="Calibri"/>
                <w:sz w:val="10"/>
              </w:rPr>
            </w:pPr>
            <w:r>
              <w:rPr>
                <w:rFonts w:ascii="Calibri"/>
                <w:w w:val="105"/>
                <w:sz w:val="10"/>
              </w:rPr>
              <w:t>4</w:t>
            </w:r>
          </w:p>
        </w:tc>
        <w:tc>
          <w:tcPr>
            <w:tcW w:w="1566" w:type="dxa"/>
          </w:tcPr>
          <w:p w14:paraId="40E6BAA8"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6E938FE0" w14:textId="77777777" w:rsidR="003826F4" w:rsidRPr="00E7502B" w:rsidRDefault="003826F4" w:rsidP="00E5245C">
            <w:pPr>
              <w:pStyle w:val="TableParagraph"/>
              <w:spacing w:before="6"/>
              <w:rPr>
                <w:sz w:val="14"/>
                <w:lang w:val="es-CO"/>
              </w:rPr>
            </w:pPr>
          </w:p>
          <w:p w14:paraId="2E038434"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57F3943C" w14:textId="77777777" w:rsidR="003826F4" w:rsidRPr="00E7502B" w:rsidRDefault="003826F4" w:rsidP="00E5245C">
            <w:pPr>
              <w:pStyle w:val="TableParagraph"/>
              <w:rPr>
                <w:sz w:val="12"/>
                <w:lang w:val="es-CO"/>
              </w:rPr>
            </w:pPr>
          </w:p>
          <w:p w14:paraId="368A975E" w14:textId="77777777" w:rsidR="003826F4" w:rsidRPr="00E7502B" w:rsidRDefault="003826F4" w:rsidP="00E5245C">
            <w:pPr>
              <w:pStyle w:val="TableParagraph"/>
              <w:spacing w:before="8"/>
              <w:rPr>
                <w:sz w:val="11"/>
                <w:lang w:val="es-CO"/>
              </w:rPr>
            </w:pPr>
          </w:p>
          <w:p w14:paraId="7DDDB541" w14:textId="77777777" w:rsidR="003826F4" w:rsidRDefault="003826F4" w:rsidP="00E5245C">
            <w:pPr>
              <w:pStyle w:val="TableParagraph"/>
              <w:ind w:left="80" w:right="73"/>
              <w:jc w:val="center"/>
              <w:rPr>
                <w:sz w:val="10"/>
              </w:rPr>
            </w:pPr>
            <w:r>
              <w:rPr>
                <w:w w:val="105"/>
                <w:sz w:val="10"/>
              </w:rPr>
              <w:t>SHURE</w:t>
            </w:r>
          </w:p>
        </w:tc>
        <w:tc>
          <w:tcPr>
            <w:tcW w:w="1144" w:type="dxa"/>
          </w:tcPr>
          <w:p w14:paraId="3D7F8316" w14:textId="77777777" w:rsidR="003826F4" w:rsidRDefault="003826F4" w:rsidP="00E5245C">
            <w:pPr>
              <w:pStyle w:val="TableParagraph"/>
              <w:rPr>
                <w:sz w:val="12"/>
              </w:rPr>
            </w:pPr>
          </w:p>
          <w:p w14:paraId="5FD4C239" w14:textId="77777777" w:rsidR="003826F4" w:rsidRDefault="003826F4" w:rsidP="00E5245C">
            <w:pPr>
              <w:pStyle w:val="TableParagraph"/>
              <w:spacing w:before="8"/>
              <w:rPr>
                <w:sz w:val="11"/>
              </w:rPr>
            </w:pPr>
          </w:p>
          <w:p w14:paraId="002BFFBE" w14:textId="77777777" w:rsidR="003826F4" w:rsidRDefault="003826F4" w:rsidP="00E5245C">
            <w:pPr>
              <w:pStyle w:val="TableParagraph"/>
              <w:ind w:left="395"/>
              <w:rPr>
                <w:sz w:val="10"/>
              </w:rPr>
            </w:pPr>
            <w:r>
              <w:rPr>
                <w:w w:val="105"/>
                <w:sz w:val="10"/>
              </w:rPr>
              <w:t>SRH840</w:t>
            </w:r>
          </w:p>
        </w:tc>
        <w:tc>
          <w:tcPr>
            <w:tcW w:w="3854" w:type="dxa"/>
          </w:tcPr>
          <w:p w14:paraId="32FED93E" w14:textId="77777777" w:rsidR="003826F4" w:rsidRPr="00E7502B" w:rsidRDefault="003826F4" w:rsidP="00E5245C">
            <w:pPr>
              <w:pStyle w:val="TableParagraph"/>
              <w:spacing w:before="22" w:line="350" w:lineRule="auto"/>
              <w:ind w:left="84" w:right="80"/>
              <w:jc w:val="center"/>
              <w:rPr>
                <w:sz w:val="10"/>
                <w:lang w:val="es-CO"/>
              </w:rPr>
            </w:pPr>
            <w:r w:rsidRPr="00E7502B">
              <w:rPr>
                <w:w w:val="105"/>
                <w:sz w:val="10"/>
                <w:lang w:val="es-CO"/>
              </w:rPr>
              <w:t>SHURE, NO CUMPLE CADENA, CERTIFICACIÓN CON FECHA POSTERIOR AL CIERRE DE LA CONVOCATORIA</w:t>
            </w:r>
          </w:p>
          <w:p w14:paraId="75E0E25C" w14:textId="77777777" w:rsidR="003826F4" w:rsidRPr="00E7502B" w:rsidRDefault="003826F4" w:rsidP="00E5245C">
            <w:pPr>
              <w:pStyle w:val="TableParagraph"/>
              <w:spacing w:line="120" w:lineRule="exact"/>
              <w:ind w:left="84" w:right="60"/>
              <w:jc w:val="center"/>
              <w:rPr>
                <w:sz w:val="10"/>
                <w:lang w:val="es-CO"/>
              </w:rPr>
            </w:pPr>
            <w:r w:rsidRPr="00E7502B">
              <w:rPr>
                <w:color w:val="FF0000"/>
                <w:spacing w:val="3"/>
                <w:w w:val="105"/>
                <w:sz w:val="10"/>
                <w:lang w:val="es-CO"/>
              </w:rPr>
              <w:t xml:space="preserve">FABRICA: </w:t>
            </w:r>
            <w:r w:rsidRPr="00E7502B">
              <w:rPr>
                <w:color w:val="FF0000"/>
                <w:w w:val="105"/>
                <w:sz w:val="10"/>
                <w:lang w:val="es-CO"/>
              </w:rPr>
              <w:t xml:space="preserve">SHURE CERTIFICACIÓN </w:t>
            </w:r>
            <w:r w:rsidRPr="00E7502B">
              <w:rPr>
                <w:color w:val="FF0000"/>
                <w:spacing w:val="-3"/>
                <w:w w:val="105"/>
                <w:sz w:val="10"/>
                <w:lang w:val="es-CO"/>
              </w:rPr>
              <w:t xml:space="preserve">04 </w:t>
            </w:r>
            <w:r w:rsidRPr="00E7502B">
              <w:rPr>
                <w:color w:val="FF0000"/>
                <w:w w:val="105"/>
                <w:sz w:val="10"/>
                <w:lang w:val="es-CO"/>
              </w:rPr>
              <w:t>DE DICIEMBRE DE</w:t>
            </w:r>
            <w:r w:rsidRPr="00E7502B">
              <w:rPr>
                <w:color w:val="FF0000"/>
                <w:spacing w:val="7"/>
                <w:w w:val="105"/>
                <w:sz w:val="10"/>
                <w:lang w:val="es-CO"/>
              </w:rPr>
              <w:t xml:space="preserve"> </w:t>
            </w:r>
            <w:r w:rsidRPr="00E7502B">
              <w:rPr>
                <w:color w:val="FF0000"/>
                <w:spacing w:val="-4"/>
                <w:w w:val="105"/>
                <w:sz w:val="10"/>
                <w:lang w:val="es-CO"/>
              </w:rPr>
              <w:t>2020</w:t>
            </w:r>
          </w:p>
          <w:p w14:paraId="4F58CC8C" w14:textId="77777777" w:rsidR="003826F4" w:rsidRPr="00E7502B" w:rsidRDefault="003826F4" w:rsidP="00E5245C">
            <w:pPr>
              <w:pStyle w:val="TableParagraph"/>
              <w:spacing w:before="55"/>
              <w:ind w:left="84" w:right="76"/>
              <w:jc w:val="center"/>
              <w:rPr>
                <w:sz w:val="10"/>
                <w:lang w:val="es-CO"/>
              </w:rPr>
            </w:pPr>
            <w:r w:rsidRPr="00E7502B">
              <w:rPr>
                <w:color w:val="FF0000"/>
                <w:w w:val="105"/>
                <w:sz w:val="10"/>
                <w:lang w:val="es-CO"/>
              </w:rPr>
              <w:t xml:space="preserve">DISTRIBUIDOR: </w:t>
            </w:r>
            <w:r w:rsidRPr="00E7502B">
              <w:rPr>
                <w:color w:val="FF0000"/>
                <w:spacing w:val="3"/>
                <w:w w:val="105"/>
                <w:sz w:val="10"/>
                <w:lang w:val="es-CO"/>
              </w:rPr>
              <w:t xml:space="preserve">YAMAKI </w:t>
            </w:r>
            <w:r w:rsidRPr="00E7502B">
              <w:rPr>
                <w:color w:val="FF0000"/>
                <w:w w:val="105"/>
                <w:sz w:val="10"/>
                <w:lang w:val="es-CO"/>
              </w:rPr>
              <w:t xml:space="preserve">CERTIFICACIÓN </w:t>
            </w:r>
            <w:r w:rsidRPr="00E7502B">
              <w:rPr>
                <w:color w:val="FF0000"/>
                <w:spacing w:val="-3"/>
                <w:w w:val="105"/>
                <w:sz w:val="10"/>
                <w:lang w:val="es-CO"/>
              </w:rPr>
              <w:t xml:space="preserve">01 </w:t>
            </w:r>
            <w:r w:rsidRPr="00E7502B">
              <w:rPr>
                <w:color w:val="FF0000"/>
                <w:w w:val="105"/>
                <w:sz w:val="10"/>
                <w:lang w:val="es-CO"/>
              </w:rPr>
              <w:t>DE</w:t>
            </w:r>
            <w:r w:rsidRPr="00E7502B">
              <w:rPr>
                <w:color w:val="FF0000"/>
                <w:spacing w:val="12"/>
                <w:w w:val="105"/>
                <w:sz w:val="10"/>
                <w:lang w:val="es-CO"/>
              </w:rPr>
              <w:t xml:space="preserve"> </w:t>
            </w:r>
            <w:r w:rsidRPr="00E7502B">
              <w:rPr>
                <w:color w:val="FF0000"/>
                <w:w w:val="105"/>
                <w:sz w:val="10"/>
                <w:lang w:val="es-CO"/>
              </w:rPr>
              <w:t>DICIEMBRE</w:t>
            </w:r>
          </w:p>
        </w:tc>
      </w:tr>
      <w:tr w:rsidR="003826F4" w14:paraId="7078BECC" w14:textId="77777777" w:rsidTr="003826F4">
        <w:trPr>
          <w:trHeight w:val="701"/>
          <w:jc w:val="center"/>
        </w:trPr>
        <w:tc>
          <w:tcPr>
            <w:tcW w:w="493" w:type="dxa"/>
          </w:tcPr>
          <w:p w14:paraId="0A57DF0D" w14:textId="77777777" w:rsidR="003826F4" w:rsidRPr="00E7502B" w:rsidRDefault="003826F4" w:rsidP="00E5245C">
            <w:pPr>
              <w:pStyle w:val="TableParagraph"/>
              <w:rPr>
                <w:sz w:val="12"/>
                <w:lang w:val="es-CO"/>
              </w:rPr>
            </w:pPr>
          </w:p>
          <w:p w14:paraId="68149929" w14:textId="77777777" w:rsidR="003826F4" w:rsidRPr="00E7502B" w:rsidRDefault="003826F4" w:rsidP="00E5245C">
            <w:pPr>
              <w:pStyle w:val="TableParagraph"/>
              <w:spacing w:before="1"/>
              <w:rPr>
                <w:sz w:val="12"/>
                <w:lang w:val="es-CO"/>
              </w:rPr>
            </w:pPr>
          </w:p>
          <w:p w14:paraId="7944B6DF" w14:textId="77777777" w:rsidR="003826F4" w:rsidRDefault="003826F4" w:rsidP="00E5245C">
            <w:pPr>
              <w:pStyle w:val="TableParagraph"/>
              <w:ind w:left="94" w:right="94"/>
              <w:jc w:val="center"/>
              <w:rPr>
                <w:rFonts w:ascii="Calibri"/>
                <w:sz w:val="10"/>
              </w:rPr>
            </w:pPr>
            <w:r>
              <w:rPr>
                <w:rFonts w:ascii="Calibri"/>
                <w:w w:val="105"/>
                <w:sz w:val="10"/>
              </w:rPr>
              <w:t>21</w:t>
            </w:r>
          </w:p>
        </w:tc>
        <w:tc>
          <w:tcPr>
            <w:tcW w:w="1461" w:type="dxa"/>
          </w:tcPr>
          <w:p w14:paraId="5C288850" w14:textId="77777777" w:rsidR="003826F4" w:rsidRDefault="003826F4" w:rsidP="00E5245C">
            <w:pPr>
              <w:pStyle w:val="TableParagraph"/>
              <w:rPr>
                <w:sz w:val="12"/>
              </w:rPr>
            </w:pPr>
          </w:p>
          <w:p w14:paraId="1A025648" w14:textId="77777777" w:rsidR="003826F4" w:rsidRDefault="003826F4" w:rsidP="00E5245C">
            <w:pPr>
              <w:pStyle w:val="TableParagraph"/>
              <w:spacing w:before="1"/>
              <w:rPr>
                <w:sz w:val="12"/>
              </w:rPr>
            </w:pPr>
          </w:p>
          <w:p w14:paraId="66B4CD3D" w14:textId="77777777" w:rsidR="003826F4" w:rsidRDefault="003826F4" w:rsidP="00E5245C">
            <w:pPr>
              <w:pStyle w:val="TableParagraph"/>
              <w:jc w:val="center"/>
              <w:rPr>
                <w:rFonts w:ascii="Calibri"/>
                <w:sz w:val="10"/>
              </w:rPr>
            </w:pPr>
            <w:r>
              <w:rPr>
                <w:rFonts w:ascii="Calibri"/>
                <w:w w:val="105"/>
                <w:sz w:val="10"/>
              </w:rPr>
              <w:t>Switch de red administrable</w:t>
            </w:r>
          </w:p>
        </w:tc>
        <w:tc>
          <w:tcPr>
            <w:tcW w:w="563" w:type="dxa"/>
          </w:tcPr>
          <w:p w14:paraId="41328922" w14:textId="77777777" w:rsidR="003826F4" w:rsidRDefault="003826F4" w:rsidP="00E5245C">
            <w:pPr>
              <w:pStyle w:val="TableParagraph"/>
              <w:rPr>
                <w:sz w:val="12"/>
              </w:rPr>
            </w:pPr>
          </w:p>
          <w:p w14:paraId="4AC3AD60" w14:textId="77777777" w:rsidR="003826F4" w:rsidRDefault="003826F4" w:rsidP="00E5245C">
            <w:pPr>
              <w:pStyle w:val="TableParagraph"/>
              <w:spacing w:before="1"/>
              <w:rPr>
                <w:sz w:val="12"/>
              </w:rPr>
            </w:pPr>
          </w:p>
          <w:p w14:paraId="4FDF156A" w14:textId="77777777" w:rsidR="003826F4" w:rsidRDefault="003826F4" w:rsidP="00E5245C">
            <w:pPr>
              <w:pStyle w:val="TableParagraph"/>
              <w:ind w:left="17"/>
              <w:jc w:val="center"/>
              <w:rPr>
                <w:rFonts w:ascii="Calibri"/>
                <w:sz w:val="10"/>
              </w:rPr>
            </w:pPr>
            <w:r>
              <w:rPr>
                <w:rFonts w:ascii="Calibri"/>
                <w:w w:val="105"/>
                <w:sz w:val="10"/>
              </w:rPr>
              <w:t>1</w:t>
            </w:r>
          </w:p>
        </w:tc>
        <w:tc>
          <w:tcPr>
            <w:tcW w:w="1566" w:type="dxa"/>
          </w:tcPr>
          <w:p w14:paraId="3C455FAC"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4C740CFF" w14:textId="77777777" w:rsidR="003826F4" w:rsidRPr="00E7502B" w:rsidRDefault="003826F4" w:rsidP="00E5245C">
            <w:pPr>
              <w:pStyle w:val="TableParagraph"/>
              <w:spacing w:before="6"/>
              <w:rPr>
                <w:sz w:val="14"/>
                <w:lang w:val="es-CO"/>
              </w:rPr>
            </w:pPr>
          </w:p>
          <w:p w14:paraId="1B235F5E"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370E4CA0" w14:textId="77777777" w:rsidR="003826F4" w:rsidRPr="00E7502B" w:rsidRDefault="003826F4" w:rsidP="00E5245C">
            <w:pPr>
              <w:pStyle w:val="TableParagraph"/>
              <w:rPr>
                <w:sz w:val="12"/>
                <w:lang w:val="es-CO"/>
              </w:rPr>
            </w:pPr>
          </w:p>
          <w:p w14:paraId="3A9E67CC" w14:textId="77777777" w:rsidR="003826F4" w:rsidRPr="00E7502B" w:rsidRDefault="003826F4" w:rsidP="00E5245C">
            <w:pPr>
              <w:pStyle w:val="TableParagraph"/>
              <w:spacing w:before="8"/>
              <w:rPr>
                <w:sz w:val="11"/>
                <w:lang w:val="es-CO"/>
              </w:rPr>
            </w:pPr>
          </w:p>
          <w:p w14:paraId="6A00D67F" w14:textId="77777777" w:rsidR="003826F4" w:rsidRDefault="003826F4" w:rsidP="00E5245C">
            <w:pPr>
              <w:pStyle w:val="TableParagraph"/>
              <w:ind w:left="97" w:right="68"/>
              <w:jc w:val="center"/>
              <w:rPr>
                <w:sz w:val="10"/>
              </w:rPr>
            </w:pPr>
            <w:r>
              <w:rPr>
                <w:w w:val="105"/>
                <w:sz w:val="10"/>
              </w:rPr>
              <w:t>CISCO</w:t>
            </w:r>
          </w:p>
        </w:tc>
        <w:tc>
          <w:tcPr>
            <w:tcW w:w="1144" w:type="dxa"/>
          </w:tcPr>
          <w:p w14:paraId="3D31BABA" w14:textId="77777777" w:rsidR="003826F4" w:rsidRDefault="003826F4" w:rsidP="00E5245C">
            <w:pPr>
              <w:pStyle w:val="TableParagraph"/>
              <w:rPr>
                <w:sz w:val="12"/>
              </w:rPr>
            </w:pPr>
          </w:p>
          <w:p w14:paraId="37D53D53" w14:textId="77777777" w:rsidR="003826F4" w:rsidRDefault="003826F4" w:rsidP="00E5245C">
            <w:pPr>
              <w:pStyle w:val="TableParagraph"/>
              <w:spacing w:before="8"/>
              <w:rPr>
                <w:sz w:val="11"/>
              </w:rPr>
            </w:pPr>
          </w:p>
          <w:p w14:paraId="0A9E6522" w14:textId="77777777" w:rsidR="003826F4" w:rsidRDefault="003826F4" w:rsidP="00E5245C">
            <w:pPr>
              <w:pStyle w:val="TableParagraph"/>
              <w:ind w:left="289"/>
              <w:rPr>
                <w:sz w:val="10"/>
              </w:rPr>
            </w:pPr>
            <w:r>
              <w:rPr>
                <w:w w:val="105"/>
                <w:sz w:val="10"/>
              </w:rPr>
              <w:t>SG350-10MP</w:t>
            </w:r>
          </w:p>
        </w:tc>
        <w:tc>
          <w:tcPr>
            <w:tcW w:w="3854" w:type="dxa"/>
          </w:tcPr>
          <w:p w14:paraId="799A83DE" w14:textId="77777777" w:rsidR="003826F4" w:rsidRPr="00E7502B" w:rsidRDefault="003826F4" w:rsidP="00E5245C">
            <w:pPr>
              <w:pStyle w:val="TableParagraph"/>
              <w:spacing w:before="22" w:line="350" w:lineRule="auto"/>
              <w:ind w:left="84" w:right="62"/>
              <w:jc w:val="center"/>
              <w:rPr>
                <w:sz w:val="10"/>
                <w:lang w:val="es-CO"/>
              </w:rPr>
            </w:pPr>
            <w:r w:rsidRPr="00E7502B">
              <w:rPr>
                <w:w w:val="105"/>
                <w:sz w:val="10"/>
                <w:lang w:val="es-CO"/>
              </w:rPr>
              <w:t>CISCO, NO CUMPLE CADENA, CERTIFICACIÓN CON FECHA POSTERIOR AL CIERRE DE LA CONVOCATORIA</w:t>
            </w:r>
          </w:p>
          <w:p w14:paraId="37C1D688" w14:textId="77777777" w:rsidR="003826F4" w:rsidRPr="00E7502B" w:rsidRDefault="003826F4" w:rsidP="00E5245C">
            <w:pPr>
              <w:pStyle w:val="TableParagraph"/>
              <w:spacing w:line="120" w:lineRule="exact"/>
              <w:ind w:left="84" w:right="59"/>
              <w:jc w:val="center"/>
              <w:rPr>
                <w:sz w:val="10"/>
                <w:lang w:val="es-CO"/>
              </w:rPr>
            </w:pPr>
            <w:r w:rsidRPr="00E7502B">
              <w:rPr>
                <w:color w:val="FF0000"/>
                <w:w w:val="105"/>
                <w:sz w:val="10"/>
                <w:lang w:val="es-CO"/>
              </w:rPr>
              <w:t>FABRICA: CISCO CERTIFICACIÓN 04 DE DICIEMBRE</w:t>
            </w:r>
          </w:p>
          <w:p w14:paraId="224FF50D" w14:textId="77777777" w:rsidR="003826F4" w:rsidRPr="00E7502B" w:rsidRDefault="003826F4" w:rsidP="00E5245C">
            <w:pPr>
              <w:pStyle w:val="TableParagraph"/>
              <w:spacing w:before="55"/>
              <w:ind w:left="84" w:right="43"/>
              <w:jc w:val="center"/>
              <w:rPr>
                <w:sz w:val="10"/>
                <w:lang w:val="es-CO"/>
              </w:rPr>
            </w:pPr>
            <w:r w:rsidRPr="00E7502B">
              <w:rPr>
                <w:color w:val="FF0000"/>
                <w:w w:val="105"/>
                <w:sz w:val="10"/>
                <w:lang w:val="es-CO"/>
              </w:rPr>
              <w:t>DISTRIBUIDOR: MPS 04 DE DICIEMBRE DE 2020</w:t>
            </w:r>
          </w:p>
        </w:tc>
      </w:tr>
      <w:tr w:rsidR="003826F4" w14:paraId="4A39C46B" w14:textId="77777777" w:rsidTr="003826F4">
        <w:trPr>
          <w:trHeight w:val="877"/>
          <w:jc w:val="center"/>
        </w:trPr>
        <w:tc>
          <w:tcPr>
            <w:tcW w:w="493" w:type="dxa"/>
          </w:tcPr>
          <w:p w14:paraId="633C9876" w14:textId="77777777" w:rsidR="003826F4" w:rsidRPr="00E7502B" w:rsidRDefault="003826F4" w:rsidP="00E5245C">
            <w:pPr>
              <w:pStyle w:val="TableParagraph"/>
              <w:rPr>
                <w:sz w:val="12"/>
                <w:lang w:val="es-CO"/>
              </w:rPr>
            </w:pPr>
          </w:p>
          <w:p w14:paraId="26B1C68D" w14:textId="77777777" w:rsidR="003826F4" w:rsidRPr="00E7502B" w:rsidRDefault="003826F4" w:rsidP="00E5245C">
            <w:pPr>
              <w:pStyle w:val="TableParagraph"/>
              <w:rPr>
                <w:sz w:val="12"/>
                <w:lang w:val="es-CO"/>
              </w:rPr>
            </w:pPr>
          </w:p>
          <w:p w14:paraId="0D1AE757" w14:textId="77777777" w:rsidR="003826F4" w:rsidRDefault="003826F4" w:rsidP="00E5245C">
            <w:pPr>
              <w:pStyle w:val="TableParagraph"/>
              <w:spacing w:before="89"/>
              <w:ind w:left="94" w:right="94"/>
              <w:jc w:val="center"/>
              <w:rPr>
                <w:rFonts w:ascii="Calibri"/>
                <w:sz w:val="10"/>
              </w:rPr>
            </w:pPr>
            <w:r>
              <w:rPr>
                <w:rFonts w:ascii="Calibri"/>
                <w:w w:val="105"/>
                <w:sz w:val="10"/>
              </w:rPr>
              <w:t>22</w:t>
            </w:r>
          </w:p>
        </w:tc>
        <w:tc>
          <w:tcPr>
            <w:tcW w:w="1461" w:type="dxa"/>
          </w:tcPr>
          <w:p w14:paraId="5C29BF75" w14:textId="77777777" w:rsidR="003826F4" w:rsidRDefault="003826F4" w:rsidP="00E5245C">
            <w:pPr>
              <w:pStyle w:val="TableParagraph"/>
              <w:rPr>
                <w:sz w:val="12"/>
              </w:rPr>
            </w:pPr>
          </w:p>
          <w:p w14:paraId="48A2D6F3" w14:textId="77777777" w:rsidR="003826F4" w:rsidRDefault="003826F4" w:rsidP="00E5245C">
            <w:pPr>
              <w:pStyle w:val="TableParagraph"/>
              <w:rPr>
                <w:sz w:val="12"/>
              </w:rPr>
            </w:pPr>
          </w:p>
          <w:p w14:paraId="2A1D1440" w14:textId="77777777" w:rsidR="003826F4" w:rsidRDefault="003826F4" w:rsidP="00E5245C">
            <w:pPr>
              <w:pStyle w:val="TableParagraph"/>
              <w:spacing w:before="89"/>
              <w:ind w:left="18"/>
              <w:jc w:val="center"/>
              <w:rPr>
                <w:rFonts w:ascii="Calibri"/>
                <w:sz w:val="10"/>
              </w:rPr>
            </w:pPr>
            <w:proofErr w:type="spellStart"/>
            <w:r>
              <w:rPr>
                <w:rFonts w:ascii="Calibri"/>
                <w:w w:val="105"/>
                <w:sz w:val="10"/>
              </w:rPr>
              <w:t>Telepronter</w:t>
            </w:r>
            <w:proofErr w:type="spellEnd"/>
          </w:p>
        </w:tc>
        <w:tc>
          <w:tcPr>
            <w:tcW w:w="563" w:type="dxa"/>
          </w:tcPr>
          <w:p w14:paraId="389EAB46" w14:textId="77777777" w:rsidR="003826F4" w:rsidRDefault="003826F4" w:rsidP="00E5245C">
            <w:pPr>
              <w:pStyle w:val="TableParagraph"/>
              <w:rPr>
                <w:sz w:val="12"/>
              </w:rPr>
            </w:pPr>
          </w:p>
          <w:p w14:paraId="3A1D75F8" w14:textId="77777777" w:rsidR="003826F4" w:rsidRDefault="003826F4" w:rsidP="00E5245C">
            <w:pPr>
              <w:pStyle w:val="TableParagraph"/>
              <w:rPr>
                <w:sz w:val="12"/>
              </w:rPr>
            </w:pPr>
          </w:p>
          <w:p w14:paraId="17438742" w14:textId="77777777" w:rsidR="003826F4" w:rsidRDefault="003826F4" w:rsidP="00E5245C">
            <w:pPr>
              <w:pStyle w:val="TableParagraph"/>
              <w:spacing w:before="89"/>
              <w:ind w:left="17"/>
              <w:jc w:val="center"/>
              <w:rPr>
                <w:rFonts w:ascii="Calibri"/>
                <w:sz w:val="10"/>
              </w:rPr>
            </w:pPr>
            <w:r>
              <w:rPr>
                <w:rFonts w:ascii="Calibri"/>
                <w:w w:val="105"/>
                <w:sz w:val="10"/>
              </w:rPr>
              <w:t>1</w:t>
            </w:r>
          </w:p>
        </w:tc>
        <w:tc>
          <w:tcPr>
            <w:tcW w:w="1566" w:type="dxa"/>
          </w:tcPr>
          <w:p w14:paraId="14A8B27D" w14:textId="77777777" w:rsidR="003826F4" w:rsidRPr="00E7502B" w:rsidRDefault="003826F4" w:rsidP="00E5245C">
            <w:pPr>
              <w:pStyle w:val="TableParagraph"/>
              <w:spacing w:before="22" w:line="350" w:lineRule="auto"/>
              <w:ind w:left="90" w:right="47"/>
              <w:jc w:val="center"/>
              <w:rPr>
                <w:sz w:val="10"/>
                <w:lang w:val="es-CO"/>
              </w:rPr>
            </w:pPr>
            <w:r w:rsidRPr="00E7502B">
              <w:rPr>
                <w:w w:val="105"/>
                <w:sz w:val="10"/>
                <w:lang w:val="es-CO"/>
              </w:rPr>
              <w:t>CUMPLE ESPECIFICACIONES TECNICAS</w:t>
            </w:r>
          </w:p>
          <w:p w14:paraId="26D43223" w14:textId="77777777" w:rsidR="003826F4" w:rsidRPr="00E7502B" w:rsidRDefault="003826F4" w:rsidP="00E5245C">
            <w:pPr>
              <w:pStyle w:val="TableParagraph"/>
              <w:spacing w:before="5"/>
              <w:rPr>
                <w:sz w:val="10"/>
                <w:lang w:val="es-CO"/>
              </w:rPr>
            </w:pPr>
          </w:p>
          <w:p w14:paraId="3594428E" w14:textId="77777777" w:rsidR="003826F4" w:rsidRPr="00E7502B" w:rsidRDefault="003826F4" w:rsidP="00E5245C">
            <w:pPr>
              <w:pStyle w:val="TableParagraph"/>
              <w:spacing w:line="170" w:lineRule="atLeast"/>
              <w:ind w:left="85" w:right="65"/>
              <w:jc w:val="center"/>
              <w:rPr>
                <w:sz w:val="10"/>
                <w:lang w:val="es-CO"/>
              </w:rPr>
            </w:pPr>
            <w:r w:rsidRPr="00E7502B">
              <w:rPr>
                <w:w w:val="105"/>
                <w:sz w:val="10"/>
                <w:lang w:val="es-CO"/>
              </w:rPr>
              <w:t>NO CUMPLE CERTIFICACION PARA DATAVIDEO</w:t>
            </w:r>
          </w:p>
        </w:tc>
        <w:tc>
          <w:tcPr>
            <w:tcW w:w="1126" w:type="dxa"/>
          </w:tcPr>
          <w:p w14:paraId="13CA1343" w14:textId="77777777" w:rsidR="003826F4" w:rsidRPr="00E7502B" w:rsidRDefault="003826F4" w:rsidP="00E5245C">
            <w:pPr>
              <w:pStyle w:val="TableParagraph"/>
              <w:rPr>
                <w:sz w:val="12"/>
                <w:lang w:val="es-CO"/>
              </w:rPr>
            </w:pPr>
          </w:p>
          <w:p w14:paraId="4A51A45E" w14:textId="77777777" w:rsidR="003826F4" w:rsidRPr="00E7502B" w:rsidRDefault="003826F4" w:rsidP="00E5245C">
            <w:pPr>
              <w:pStyle w:val="TableParagraph"/>
              <w:rPr>
                <w:sz w:val="12"/>
                <w:lang w:val="es-CO"/>
              </w:rPr>
            </w:pPr>
          </w:p>
          <w:p w14:paraId="391B7860" w14:textId="77777777" w:rsidR="003826F4" w:rsidRDefault="003826F4" w:rsidP="00E5245C">
            <w:pPr>
              <w:pStyle w:val="TableParagraph"/>
              <w:spacing w:before="84"/>
              <w:ind w:left="97" w:right="73"/>
              <w:jc w:val="center"/>
              <w:rPr>
                <w:sz w:val="10"/>
              </w:rPr>
            </w:pPr>
            <w:r>
              <w:rPr>
                <w:w w:val="105"/>
                <w:sz w:val="10"/>
              </w:rPr>
              <w:t>DATAVIDEO/APPLE</w:t>
            </w:r>
          </w:p>
        </w:tc>
        <w:tc>
          <w:tcPr>
            <w:tcW w:w="1144" w:type="dxa"/>
          </w:tcPr>
          <w:p w14:paraId="6DE5C6A0" w14:textId="77777777" w:rsidR="003826F4" w:rsidRPr="00E7502B" w:rsidRDefault="003826F4" w:rsidP="00E5245C">
            <w:pPr>
              <w:pStyle w:val="TableParagraph"/>
              <w:rPr>
                <w:sz w:val="12"/>
                <w:lang w:val="es-CO"/>
              </w:rPr>
            </w:pPr>
          </w:p>
          <w:p w14:paraId="2301DA78" w14:textId="77777777" w:rsidR="003826F4" w:rsidRPr="00E7502B" w:rsidRDefault="003826F4" w:rsidP="00E5245C">
            <w:pPr>
              <w:pStyle w:val="TableParagraph"/>
              <w:spacing w:before="8"/>
              <w:rPr>
                <w:sz w:val="11"/>
                <w:lang w:val="es-CO"/>
              </w:rPr>
            </w:pPr>
          </w:p>
          <w:p w14:paraId="1926E844" w14:textId="77777777" w:rsidR="003826F4" w:rsidRPr="00E7502B" w:rsidRDefault="003826F4" w:rsidP="00E5245C">
            <w:pPr>
              <w:pStyle w:val="TableParagraph"/>
              <w:spacing w:line="350" w:lineRule="auto"/>
              <w:ind w:left="307" w:right="15" w:hanging="282"/>
              <w:rPr>
                <w:sz w:val="10"/>
                <w:lang w:val="es-CO"/>
              </w:rPr>
            </w:pPr>
            <w:r w:rsidRPr="00E7502B">
              <w:rPr>
                <w:spacing w:val="-4"/>
                <w:w w:val="105"/>
                <w:sz w:val="10"/>
                <w:lang w:val="es-CO"/>
              </w:rPr>
              <w:t xml:space="preserve">TP-650/iPad </w:t>
            </w:r>
            <w:r w:rsidRPr="00E7502B">
              <w:rPr>
                <w:spacing w:val="-3"/>
                <w:w w:val="105"/>
                <w:sz w:val="10"/>
                <w:lang w:val="es-CO"/>
              </w:rPr>
              <w:t xml:space="preserve">Pro de </w:t>
            </w:r>
            <w:r w:rsidRPr="00E7502B">
              <w:rPr>
                <w:w w:val="105"/>
                <w:sz w:val="10"/>
                <w:lang w:val="es-CO"/>
              </w:rPr>
              <w:t>12,9 PULGADAS</w:t>
            </w:r>
          </w:p>
        </w:tc>
        <w:tc>
          <w:tcPr>
            <w:tcW w:w="3854" w:type="dxa"/>
          </w:tcPr>
          <w:p w14:paraId="04A934CD" w14:textId="77777777" w:rsidR="003826F4" w:rsidRPr="00E7502B" w:rsidRDefault="003826F4" w:rsidP="00E5245C">
            <w:pPr>
              <w:pStyle w:val="TableParagraph"/>
              <w:spacing w:before="22" w:line="350" w:lineRule="auto"/>
              <w:ind w:left="84" w:right="85"/>
              <w:jc w:val="center"/>
              <w:rPr>
                <w:sz w:val="10"/>
                <w:lang w:val="es-CO"/>
              </w:rPr>
            </w:pPr>
            <w:r w:rsidRPr="00E7502B">
              <w:rPr>
                <w:w w:val="105"/>
                <w:sz w:val="10"/>
                <w:lang w:val="es-CO"/>
              </w:rPr>
              <w:t>DATAVIDEO, NO CUMPLE CADENA, CERTIFICACIÓN CON FECHA POSTERIOR AL CIERRE DE LA CONVOCATORIA</w:t>
            </w:r>
          </w:p>
          <w:p w14:paraId="6A5B4382" w14:textId="77777777" w:rsidR="003826F4" w:rsidRPr="00E7502B" w:rsidRDefault="003826F4" w:rsidP="00E5245C">
            <w:pPr>
              <w:pStyle w:val="TableParagraph"/>
              <w:spacing w:line="350" w:lineRule="auto"/>
              <w:ind w:left="377" w:right="369" w:firstLine="17"/>
              <w:jc w:val="center"/>
              <w:rPr>
                <w:sz w:val="10"/>
                <w:lang w:val="es-CO"/>
              </w:rPr>
            </w:pPr>
            <w:r w:rsidRPr="00E7502B">
              <w:rPr>
                <w:color w:val="FF0000"/>
                <w:w w:val="105"/>
                <w:sz w:val="10"/>
                <w:lang w:val="es-CO"/>
              </w:rPr>
              <w:t>FABRICA: DATA VIDEO CERTIFICACIÓN 01 DE DICIEMBRE 2020 DISTRIBUIDOR: AVP CERTIFICACIÓN DE 02 DE DICIEMBRE 2020</w:t>
            </w:r>
          </w:p>
        </w:tc>
      </w:tr>
      <w:tr w:rsidR="003826F4" w14:paraId="5155506C" w14:textId="77777777" w:rsidTr="003826F4">
        <w:trPr>
          <w:trHeight w:val="701"/>
          <w:jc w:val="center"/>
        </w:trPr>
        <w:tc>
          <w:tcPr>
            <w:tcW w:w="493" w:type="dxa"/>
          </w:tcPr>
          <w:p w14:paraId="25310FD2" w14:textId="77777777" w:rsidR="003826F4" w:rsidRPr="00E7502B" w:rsidRDefault="003826F4" w:rsidP="00E5245C">
            <w:pPr>
              <w:pStyle w:val="TableParagraph"/>
              <w:rPr>
                <w:sz w:val="12"/>
                <w:lang w:val="es-CO"/>
              </w:rPr>
            </w:pPr>
          </w:p>
          <w:p w14:paraId="6638A1AF" w14:textId="77777777" w:rsidR="003826F4" w:rsidRPr="00E7502B" w:rsidRDefault="003826F4" w:rsidP="00E5245C">
            <w:pPr>
              <w:pStyle w:val="TableParagraph"/>
              <w:spacing w:before="1"/>
              <w:rPr>
                <w:sz w:val="12"/>
                <w:lang w:val="es-CO"/>
              </w:rPr>
            </w:pPr>
          </w:p>
          <w:p w14:paraId="259FB1D5" w14:textId="77777777" w:rsidR="003826F4" w:rsidRDefault="003826F4" w:rsidP="00E5245C">
            <w:pPr>
              <w:pStyle w:val="TableParagraph"/>
              <w:ind w:left="94" w:right="94"/>
              <w:jc w:val="center"/>
              <w:rPr>
                <w:rFonts w:ascii="Calibri"/>
                <w:sz w:val="10"/>
              </w:rPr>
            </w:pPr>
            <w:r>
              <w:rPr>
                <w:rFonts w:ascii="Calibri"/>
                <w:w w:val="105"/>
                <w:sz w:val="10"/>
              </w:rPr>
              <w:t>25</w:t>
            </w:r>
          </w:p>
        </w:tc>
        <w:tc>
          <w:tcPr>
            <w:tcW w:w="1461" w:type="dxa"/>
          </w:tcPr>
          <w:p w14:paraId="7A760A7F" w14:textId="77777777" w:rsidR="003826F4" w:rsidRDefault="003826F4" w:rsidP="00E5245C">
            <w:pPr>
              <w:pStyle w:val="TableParagraph"/>
              <w:rPr>
                <w:sz w:val="12"/>
              </w:rPr>
            </w:pPr>
          </w:p>
          <w:p w14:paraId="1D7DAD57" w14:textId="77777777" w:rsidR="003826F4" w:rsidRDefault="003826F4" w:rsidP="00E5245C">
            <w:pPr>
              <w:pStyle w:val="TableParagraph"/>
              <w:spacing w:before="1"/>
              <w:rPr>
                <w:sz w:val="12"/>
              </w:rPr>
            </w:pPr>
          </w:p>
          <w:p w14:paraId="796F982D" w14:textId="77777777" w:rsidR="003826F4" w:rsidRDefault="003826F4" w:rsidP="00E5245C">
            <w:pPr>
              <w:pStyle w:val="TableParagraph"/>
              <w:ind w:left="5"/>
              <w:jc w:val="center"/>
              <w:rPr>
                <w:rFonts w:ascii="Calibri"/>
                <w:sz w:val="10"/>
              </w:rPr>
            </w:pPr>
            <w:r>
              <w:rPr>
                <w:rFonts w:ascii="Calibri"/>
                <w:w w:val="105"/>
                <w:sz w:val="10"/>
              </w:rPr>
              <w:t>Fresnel</w:t>
            </w:r>
          </w:p>
        </w:tc>
        <w:tc>
          <w:tcPr>
            <w:tcW w:w="563" w:type="dxa"/>
          </w:tcPr>
          <w:p w14:paraId="492DF1AE" w14:textId="77777777" w:rsidR="003826F4" w:rsidRDefault="003826F4" w:rsidP="00E5245C">
            <w:pPr>
              <w:pStyle w:val="TableParagraph"/>
              <w:rPr>
                <w:sz w:val="12"/>
              </w:rPr>
            </w:pPr>
          </w:p>
          <w:p w14:paraId="029D7974" w14:textId="77777777" w:rsidR="003826F4" w:rsidRDefault="003826F4" w:rsidP="00E5245C">
            <w:pPr>
              <w:pStyle w:val="TableParagraph"/>
              <w:spacing w:before="1"/>
              <w:rPr>
                <w:sz w:val="12"/>
              </w:rPr>
            </w:pPr>
          </w:p>
          <w:p w14:paraId="6E49176D" w14:textId="77777777" w:rsidR="003826F4" w:rsidRDefault="003826F4" w:rsidP="00E5245C">
            <w:pPr>
              <w:pStyle w:val="TableParagraph"/>
              <w:ind w:left="17"/>
              <w:jc w:val="center"/>
              <w:rPr>
                <w:rFonts w:ascii="Calibri"/>
                <w:sz w:val="10"/>
              </w:rPr>
            </w:pPr>
            <w:r>
              <w:rPr>
                <w:rFonts w:ascii="Calibri"/>
                <w:w w:val="105"/>
                <w:sz w:val="10"/>
              </w:rPr>
              <w:t>4</w:t>
            </w:r>
          </w:p>
        </w:tc>
        <w:tc>
          <w:tcPr>
            <w:tcW w:w="1566" w:type="dxa"/>
          </w:tcPr>
          <w:p w14:paraId="0514AAF6"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04EF5B3D" w14:textId="77777777" w:rsidR="003826F4" w:rsidRPr="00E7502B" w:rsidRDefault="003826F4" w:rsidP="00E5245C">
            <w:pPr>
              <w:pStyle w:val="TableParagraph"/>
              <w:spacing w:before="6"/>
              <w:rPr>
                <w:sz w:val="14"/>
                <w:lang w:val="es-CO"/>
              </w:rPr>
            </w:pPr>
          </w:p>
          <w:p w14:paraId="6D8BEBA7"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2BDC6439" w14:textId="77777777" w:rsidR="003826F4" w:rsidRPr="00E7502B" w:rsidRDefault="003826F4" w:rsidP="00E5245C">
            <w:pPr>
              <w:pStyle w:val="TableParagraph"/>
              <w:rPr>
                <w:sz w:val="12"/>
                <w:lang w:val="es-CO"/>
              </w:rPr>
            </w:pPr>
          </w:p>
          <w:p w14:paraId="40FDB09B" w14:textId="77777777" w:rsidR="003826F4" w:rsidRPr="00E7502B" w:rsidRDefault="003826F4" w:rsidP="00E5245C">
            <w:pPr>
              <w:pStyle w:val="TableParagraph"/>
              <w:spacing w:before="8"/>
              <w:rPr>
                <w:sz w:val="11"/>
                <w:lang w:val="es-CO"/>
              </w:rPr>
            </w:pPr>
          </w:p>
          <w:p w14:paraId="5F6CF23D" w14:textId="77777777" w:rsidR="003826F4" w:rsidRDefault="003826F4" w:rsidP="00E5245C">
            <w:pPr>
              <w:pStyle w:val="TableParagraph"/>
              <w:ind w:left="82" w:right="73"/>
              <w:jc w:val="center"/>
              <w:rPr>
                <w:sz w:val="10"/>
              </w:rPr>
            </w:pPr>
            <w:r>
              <w:rPr>
                <w:w w:val="105"/>
                <w:sz w:val="10"/>
              </w:rPr>
              <w:t>CHAUVET</w:t>
            </w:r>
          </w:p>
        </w:tc>
        <w:tc>
          <w:tcPr>
            <w:tcW w:w="1144" w:type="dxa"/>
          </w:tcPr>
          <w:p w14:paraId="7195F662" w14:textId="77777777" w:rsidR="003826F4" w:rsidRDefault="003826F4" w:rsidP="00E5245C">
            <w:pPr>
              <w:pStyle w:val="TableParagraph"/>
              <w:rPr>
                <w:sz w:val="12"/>
              </w:rPr>
            </w:pPr>
          </w:p>
          <w:p w14:paraId="211A00D8" w14:textId="77777777" w:rsidR="003826F4" w:rsidRDefault="003826F4" w:rsidP="00E5245C">
            <w:pPr>
              <w:pStyle w:val="TableParagraph"/>
              <w:spacing w:before="8"/>
              <w:rPr>
                <w:sz w:val="11"/>
              </w:rPr>
            </w:pPr>
          </w:p>
          <w:p w14:paraId="7D9F2007" w14:textId="77777777" w:rsidR="003826F4" w:rsidRDefault="003826F4" w:rsidP="00E5245C">
            <w:pPr>
              <w:pStyle w:val="TableParagraph"/>
              <w:ind w:right="103"/>
              <w:jc w:val="right"/>
              <w:rPr>
                <w:sz w:val="10"/>
              </w:rPr>
            </w:pPr>
            <w:r>
              <w:rPr>
                <w:w w:val="105"/>
                <w:sz w:val="10"/>
              </w:rPr>
              <w:t>OVATION F-915VW</w:t>
            </w:r>
          </w:p>
        </w:tc>
        <w:tc>
          <w:tcPr>
            <w:tcW w:w="3854" w:type="dxa"/>
          </w:tcPr>
          <w:p w14:paraId="5C9CAA45" w14:textId="77777777" w:rsidR="003826F4" w:rsidRPr="00E7502B" w:rsidRDefault="003826F4" w:rsidP="00E5245C">
            <w:pPr>
              <w:pStyle w:val="TableParagraph"/>
              <w:spacing w:before="22" w:line="350" w:lineRule="auto"/>
              <w:ind w:left="84" w:right="62"/>
              <w:jc w:val="center"/>
              <w:rPr>
                <w:sz w:val="10"/>
                <w:lang w:val="es-CO"/>
              </w:rPr>
            </w:pPr>
            <w:r w:rsidRPr="00E7502B">
              <w:rPr>
                <w:w w:val="105"/>
                <w:sz w:val="10"/>
                <w:lang w:val="es-CO"/>
              </w:rPr>
              <w:t>CHAUVET, NO CUMPLE CADENA, CERTIFICACIÓN CON FECHA POSTERIOR AL CIERRE DE LA CONVOCATORIA</w:t>
            </w:r>
          </w:p>
          <w:p w14:paraId="013D117B" w14:textId="77777777" w:rsidR="003826F4" w:rsidRPr="00E7502B" w:rsidRDefault="003826F4" w:rsidP="00E5245C">
            <w:pPr>
              <w:pStyle w:val="TableParagraph"/>
              <w:spacing w:line="120" w:lineRule="exact"/>
              <w:ind w:left="84" w:right="59"/>
              <w:jc w:val="center"/>
              <w:rPr>
                <w:sz w:val="10"/>
                <w:lang w:val="es-CO"/>
              </w:rPr>
            </w:pPr>
            <w:r w:rsidRPr="00E7502B">
              <w:rPr>
                <w:color w:val="FF0000"/>
                <w:w w:val="105"/>
                <w:sz w:val="10"/>
                <w:lang w:val="es-CO"/>
              </w:rPr>
              <w:t>FABRICA: CHAUVET CERTIFICACIÓN 04 DE DICIEMBRE</w:t>
            </w:r>
          </w:p>
          <w:p w14:paraId="1ED44B31" w14:textId="77777777" w:rsidR="003826F4" w:rsidRPr="00E7502B" w:rsidRDefault="003826F4" w:rsidP="00E5245C">
            <w:pPr>
              <w:pStyle w:val="TableParagraph"/>
              <w:spacing w:before="55"/>
              <w:ind w:left="84" w:right="41"/>
              <w:jc w:val="center"/>
              <w:rPr>
                <w:sz w:val="10"/>
                <w:lang w:val="es-CO"/>
              </w:rPr>
            </w:pPr>
            <w:r w:rsidRPr="00E7502B">
              <w:rPr>
                <w:color w:val="FF0000"/>
                <w:w w:val="105"/>
                <w:sz w:val="10"/>
                <w:lang w:val="es-CO"/>
              </w:rPr>
              <w:t>DISTRIBUIDOR: YAMAKI CERTIFICACIÓN 01 DE DICIEMBRE</w:t>
            </w:r>
          </w:p>
        </w:tc>
      </w:tr>
      <w:tr w:rsidR="003826F4" w14:paraId="0C35C279" w14:textId="77777777" w:rsidTr="003826F4">
        <w:trPr>
          <w:trHeight w:val="701"/>
          <w:jc w:val="center"/>
        </w:trPr>
        <w:tc>
          <w:tcPr>
            <w:tcW w:w="493" w:type="dxa"/>
          </w:tcPr>
          <w:p w14:paraId="50FB185C" w14:textId="77777777" w:rsidR="003826F4" w:rsidRPr="00E7502B" w:rsidRDefault="003826F4" w:rsidP="00E5245C">
            <w:pPr>
              <w:pStyle w:val="TableParagraph"/>
              <w:rPr>
                <w:sz w:val="12"/>
                <w:lang w:val="es-CO"/>
              </w:rPr>
            </w:pPr>
          </w:p>
          <w:p w14:paraId="4BE270C4" w14:textId="77777777" w:rsidR="003826F4" w:rsidRPr="00E7502B" w:rsidRDefault="003826F4" w:rsidP="00E5245C">
            <w:pPr>
              <w:pStyle w:val="TableParagraph"/>
              <w:spacing w:before="1"/>
              <w:rPr>
                <w:sz w:val="12"/>
                <w:lang w:val="es-CO"/>
              </w:rPr>
            </w:pPr>
          </w:p>
          <w:p w14:paraId="490CE5E5" w14:textId="77777777" w:rsidR="003826F4" w:rsidRDefault="003826F4" w:rsidP="00E5245C">
            <w:pPr>
              <w:pStyle w:val="TableParagraph"/>
              <w:ind w:left="94" w:right="94"/>
              <w:jc w:val="center"/>
              <w:rPr>
                <w:rFonts w:ascii="Calibri"/>
                <w:sz w:val="10"/>
              </w:rPr>
            </w:pPr>
            <w:r>
              <w:rPr>
                <w:rFonts w:ascii="Calibri"/>
                <w:w w:val="105"/>
                <w:sz w:val="10"/>
              </w:rPr>
              <w:t>26</w:t>
            </w:r>
          </w:p>
        </w:tc>
        <w:tc>
          <w:tcPr>
            <w:tcW w:w="1461" w:type="dxa"/>
          </w:tcPr>
          <w:p w14:paraId="0EDC621A" w14:textId="77777777" w:rsidR="003826F4" w:rsidRDefault="003826F4" w:rsidP="00E5245C">
            <w:pPr>
              <w:pStyle w:val="TableParagraph"/>
              <w:rPr>
                <w:sz w:val="12"/>
              </w:rPr>
            </w:pPr>
          </w:p>
          <w:p w14:paraId="37AC461B" w14:textId="77777777" w:rsidR="003826F4" w:rsidRDefault="003826F4" w:rsidP="00E5245C">
            <w:pPr>
              <w:pStyle w:val="TableParagraph"/>
              <w:spacing w:before="1"/>
              <w:rPr>
                <w:sz w:val="12"/>
              </w:rPr>
            </w:pPr>
          </w:p>
          <w:p w14:paraId="670A384C" w14:textId="77777777" w:rsidR="003826F4" w:rsidRDefault="003826F4" w:rsidP="00E5245C">
            <w:pPr>
              <w:pStyle w:val="TableParagraph"/>
              <w:ind w:left="19"/>
              <w:jc w:val="center"/>
              <w:rPr>
                <w:rFonts w:ascii="Calibri"/>
                <w:sz w:val="10"/>
              </w:rPr>
            </w:pPr>
            <w:proofErr w:type="spellStart"/>
            <w:r>
              <w:rPr>
                <w:rFonts w:ascii="Calibri"/>
                <w:w w:val="105"/>
                <w:sz w:val="10"/>
              </w:rPr>
              <w:t>Controlador</w:t>
            </w:r>
            <w:proofErr w:type="spellEnd"/>
            <w:r>
              <w:rPr>
                <w:rFonts w:ascii="Calibri"/>
                <w:w w:val="105"/>
                <w:sz w:val="10"/>
              </w:rPr>
              <w:t xml:space="preserve"> de DMX</w:t>
            </w:r>
          </w:p>
        </w:tc>
        <w:tc>
          <w:tcPr>
            <w:tcW w:w="563" w:type="dxa"/>
          </w:tcPr>
          <w:p w14:paraId="0E1EA82F" w14:textId="77777777" w:rsidR="003826F4" w:rsidRDefault="003826F4" w:rsidP="00E5245C">
            <w:pPr>
              <w:pStyle w:val="TableParagraph"/>
              <w:rPr>
                <w:sz w:val="12"/>
              </w:rPr>
            </w:pPr>
          </w:p>
          <w:p w14:paraId="4926CE1E" w14:textId="77777777" w:rsidR="003826F4" w:rsidRDefault="003826F4" w:rsidP="00E5245C">
            <w:pPr>
              <w:pStyle w:val="TableParagraph"/>
              <w:spacing w:before="1"/>
              <w:rPr>
                <w:sz w:val="12"/>
              </w:rPr>
            </w:pPr>
          </w:p>
          <w:p w14:paraId="70BE33D4" w14:textId="77777777" w:rsidR="003826F4" w:rsidRDefault="003826F4" w:rsidP="00E5245C">
            <w:pPr>
              <w:pStyle w:val="TableParagraph"/>
              <w:ind w:left="17"/>
              <w:jc w:val="center"/>
              <w:rPr>
                <w:rFonts w:ascii="Calibri"/>
                <w:sz w:val="10"/>
              </w:rPr>
            </w:pPr>
            <w:r>
              <w:rPr>
                <w:rFonts w:ascii="Calibri"/>
                <w:w w:val="105"/>
                <w:sz w:val="10"/>
              </w:rPr>
              <w:t>1</w:t>
            </w:r>
          </w:p>
        </w:tc>
        <w:tc>
          <w:tcPr>
            <w:tcW w:w="1566" w:type="dxa"/>
          </w:tcPr>
          <w:p w14:paraId="4BD7518A"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1E5FE8FC" w14:textId="77777777" w:rsidR="003826F4" w:rsidRPr="00E7502B" w:rsidRDefault="003826F4" w:rsidP="00E5245C">
            <w:pPr>
              <w:pStyle w:val="TableParagraph"/>
              <w:spacing w:before="6"/>
              <w:rPr>
                <w:sz w:val="14"/>
                <w:lang w:val="es-CO"/>
              </w:rPr>
            </w:pPr>
          </w:p>
          <w:p w14:paraId="6079DAD2"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3DCC8ADF" w14:textId="77777777" w:rsidR="003826F4" w:rsidRPr="00E7502B" w:rsidRDefault="003826F4" w:rsidP="00E5245C">
            <w:pPr>
              <w:pStyle w:val="TableParagraph"/>
              <w:rPr>
                <w:sz w:val="12"/>
                <w:lang w:val="es-CO"/>
              </w:rPr>
            </w:pPr>
          </w:p>
          <w:p w14:paraId="6AF86C05" w14:textId="77777777" w:rsidR="003826F4" w:rsidRPr="00E7502B" w:rsidRDefault="003826F4" w:rsidP="00E5245C">
            <w:pPr>
              <w:pStyle w:val="TableParagraph"/>
              <w:spacing w:before="8"/>
              <w:rPr>
                <w:sz w:val="11"/>
                <w:lang w:val="es-CO"/>
              </w:rPr>
            </w:pPr>
          </w:p>
          <w:p w14:paraId="5754E1F1" w14:textId="77777777" w:rsidR="003826F4" w:rsidRDefault="003826F4" w:rsidP="00E5245C">
            <w:pPr>
              <w:pStyle w:val="TableParagraph"/>
              <w:ind w:left="82" w:right="73"/>
              <w:jc w:val="center"/>
              <w:rPr>
                <w:sz w:val="10"/>
              </w:rPr>
            </w:pPr>
            <w:r>
              <w:rPr>
                <w:w w:val="105"/>
                <w:sz w:val="10"/>
              </w:rPr>
              <w:t>CHAUVET</w:t>
            </w:r>
          </w:p>
        </w:tc>
        <w:tc>
          <w:tcPr>
            <w:tcW w:w="1144" w:type="dxa"/>
          </w:tcPr>
          <w:p w14:paraId="6E6CCA91" w14:textId="77777777" w:rsidR="003826F4" w:rsidRDefault="003826F4" w:rsidP="00E5245C">
            <w:pPr>
              <w:pStyle w:val="TableParagraph"/>
              <w:rPr>
                <w:sz w:val="12"/>
              </w:rPr>
            </w:pPr>
          </w:p>
          <w:p w14:paraId="5EA40BB8" w14:textId="77777777" w:rsidR="003826F4" w:rsidRDefault="003826F4" w:rsidP="00E5245C">
            <w:pPr>
              <w:pStyle w:val="TableParagraph"/>
              <w:spacing w:before="8"/>
              <w:rPr>
                <w:sz w:val="11"/>
              </w:rPr>
            </w:pPr>
          </w:p>
          <w:p w14:paraId="5662732D" w14:textId="77777777" w:rsidR="003826F4" w:rsidRDefault="003826F4" w:rsidP="00E5245C">
            <w:pPr>
              <w:pStyle w:val="TableParagraph"/>
              <w:ind w:left="377"/>
              <w:rPr>
                <w:sz w:val="10"/>
              </w:rPr>
            </w:pPr>
            <w:r>
              <w:rPr>
                <w:w w:val="105"/>
                <w:sz w:val="10"/>
              </w:rPr>
              <w:t>OBEY 70</w:t>
            </w:r>
          </w:p>
        </w:tc>
        <w:tc>
          <w:tcPr>
            <w:tcW w:w="3854" w:type="dxa"/>
          </w:tcPr>
          <w:p w14:paraId="19E95D51" w14:textId="77777777" w:rsidR="003826F4" w:rsidRPr="00E7502B" w:rsidRDefault="003826F4" w:rsidP="00E5245C">
            <w:pPr>
              <w:pStyle w:val="TableParagraph"/>
              <w:spacing w:before="22" w:line="350" w:lineRule="auto"/>
              <w:ind w:left="84" w:right="62"/>
              <w:jc w:val="center"/>
              <w:rPr>
                <w:sz w:val="10"/>
                <w:lang w:val="es-CO"/>
              </w:rPr>
            </w:pPr>
            <w:r w:rsidRPr="00E7502B">
              <w:rPr>
                <w:w w:val="105"/>
                <w:sz w:val="10"/>
                <w:lang w:val="es-CO"/>
              </w:rPr>
              <w:t>CHAUVET, NO CUMPLE CADENA, CERTIFICACIÓN CON FECHA POSTERIOR AL CIERRE DE LA CONVOCATORIA</w:t>
            </w:r>
          </w:p>
          <w:p w14:paraId="28ADA958" w14:textId="77777777" w:rsidR="003826F4" w:rsidRPr="00E7502B" w:rsidRDefault="003826F4" w:rsidP="00E5245C">
            <w:pPr>
              <w:pStyle w:val="TableParagraph"/>
              <w:spacing w:line="120" w:lineRule="exact"/>
              <w:ind w:left="84" w:right="59"/>
              <w:jc w:val="center"/>
              <w:rPr>
                <w:sz w:val="10"/>
                <w:lang w:val="es-CO"/>
              </w:rPr>
            </w:pPr>
            <w:r w:rsidRPr="00E7502B">
              <w:rPr>
                <w:color w:val="FF0000"/>
                <w:w w:val="105"/>
                <w:sz w:val="10"/>
                <w:lang w:val="es-CO"/>
              </w:rPr>
              <w:t>FABRICA: CHAUVET CERTIFICACIÓN 04 DE DICIEMBRE</w:t>
            </w:r>
          </w:p>
          <w:p w14:paraId="2946624C" w14:textId="77777777" w:rsidR="003826F4" w:rsidRPr="00E7502B" w:rsidRDefault="003826F4" w:rsidP="00E5245C">
            <w:pPr>
              <w:pStyle w:val="TableParagraph"/>
              <w:spacing w:before="55"/>
              <w:ind w:left="84" w:right="41"/>
              <w:jc w:val="center"/>
              <w:rPr>
                <w:sz w:val="10"/>
                <w:lang w:val="es-CO"/>
              </w:rPr>
            </w:pPr>
            <w:r w:rsidRPr="00E7502B">
              <w:rPr>
                <w:color w:val="FF0000"/>
                <w:w w:val="105"/>
                <w:sz w:val="10"/>
                <w:lang w:val="es-CO"/>
              </w:rPr>
              <w:t>DISTRIBUIDOR: YAMAKI CERTIFICACIÓN 01 DE DICIEMBRE</w:t>
            </w:r>
          </w:p>
        </w:tc>
      </w:tr>
      <w:tr w:rsidR="003826F4" w14:paraId="028E591E" w14:textId="77777777" w:rsidTr="003826F4">
        <w:trPr>
          <w:trHeight w:val="877"/>
          <w:jc w:val="center"/>
        </w:trPr>
        <w:tc>
          <w:tcPr>
            <w:tcW w:w="493" w:type="dxa"/>
          </w:tcPr>
          <w:p w14:paraId="05724CAA" w14:textId="77777777" w:rsidR="003826F4" w:rsidRPr="00E7502B" w:rsidRDefault="003826F4" w:rsidP="00E5245C">
            <w:pPr>
              <w:pStyle w:val="TableParagraph"/>
              <w:rPr>
                <w:sz w:val="12"/>
                <w:lang w:val="es-CO"/>
              </w:rPr>
            </w:pPr>
          </w:p>
          <w:p w14:paraId="0CF3CBC9" w14:textId="77777777" w:rsidR="003826F4" w:rsidRPr="00E7502B" w:rsidRDefault="003826F4" w:rsidP="00E5245C">
            <w:pPr>
              <w:pStyle w:val="TableParagraph"/>
              <w:rPr>
                <w:sz w:val="12"/>
                <w:lang w:val="es-CO"/>
              </w:rPr>
            </w:pPr>
          </w:p>
          <w:p w14:paraId="7FDD9011" w14:textId="77777777" w:rsidR="003826F4" w:rsidRDefault="003826F4" w:rsidP="00E5245C">
            <w:pPr>
              <w:pStyle w:val="TableParagraph"/>
              <w:spacing w:before="89"/>
              <w:ind w:left="94" w:right="94"/>
              <w:jc w:val="center"/>
              <w:rPr>
                <w:rFonts w:ascii="Calibri"/>
                <w:sz w:val="10"/>
              </w:rPr>
            </w:pPr>
            <w:r>
              <w:rPr>
                <w:rFonts w:ascii="Calibri"/>
                <w:w w:val="105"/>
                <w:sz w:val="10"/>
              </w:rPr>
              <w:t>27</w:t>
            </w:r>
          </w:p>
        </w:tc>
        <w:tc>
          <w:tcPr>
            <w:tcW w:w="1461" w:type="dxa"/>
          </w:tcPr>
          <w:p w14:paraId="71ECE943" w14:textId="77777777" w:rsidR="003826F4" w:rsidRDefault="003826F4" w:rsidP="00E5245C">
            <w:pPr>
              <w:pStyle w:val="TableParagraph"/>
              <w:rPr>
                <w:sz w:val="12"/>
              </w:rPr>
            </w:pPr>
          </w:p>
          <w:p w14:paraId="28BDB0BE" w14:textId="77777777" w:rsidR="003826F4" w:rsidRDefault="003826F4" w:rsidP="00E5245C">
            <w:pPr>
              <w:pStyle w:val="TableParagraph"/>
              <w:rPr>
                <w:sz w:val="12"/>
              </w:rPr>
            </w:pPr>
          </w:p>
          <w:p w14:paraId="1032372D" w14:textId="77777777" w:rsidR="003826F4" w:rsidRDefault="003826F4" w:rsidP="00E5245C">
            <w:pPr>
              <w:pStyle w:val="TableParagraph"/>
              <w:spacing w:before="89"/>
              <w:ind w:left="2"/>
              <w:jc w:val="center"/>
              <w:rPr>
                <w:rFonts w:ascii="Calibri" w:hAnsi="Calibri"/>
                <w:sz w:val="10"/>
              </w:rPr>
            </w:pPr>
            <w:proofErr w:type="spellStart"/>
            <w:r>
              <w:rPr>
                <w:rFonts w:ascii="Calibri" w:hAnsi="Calibri"/>
                <w:w w:val="105"/>
                <w:sz w:val="10"/>
              </w:rPr>
              <w:t>Pantógrafo</w:t>
            </w:r>
            <w:proofErr w:type="spellEnd"/>
          </w:p>
        </w:tc>
        <w:tc>
          <w:tcPr>
            <w:tcW w:w="563" w:type="dxa"/>
          </w:tcPr>
          <w:p w14:paraId="717B7E21" w14:textId="77777777" w:rsidR="003826F4" w:rsidRDefault="003826F4" w:rsidP="00E5245C">
            <w:pPr>
              <w:pStyle w:val="TableParagraph"/>
              <w:rPr>
                <w:sz w:val="12"/>
              </w:rPr>
            </w:pPr>
          </w:p>
          <w:p w14:paraId="29A2AE74" w14:textId="77777777" w:rsidR="003826F4" w:rsidRDefault="003826F4" w:rsidP="00E5245C">
            <w:pPr>
              <w:pStyle w:val="TableParagraph"/>
              <w:rPr>
                <w:sz w:val="12"/>
              </w:rPr>
            </w:pPr>
          </w:p>
          <w:p w14:paraId="610B525C" w14:textId="77777777" w:rsidR="003826F4" w:rsidRDefault="003826F4" w:rsidP="00E5245C">
            <w:pPr>
              <w:pStyle w:val="TableParagraph"/>
              <w:spacing w:before="89"/>
              <w:ind w:left="17"/>
              <w:jc w:val="center"/>
              <w:rPr>
                <w:rFonts w:ascii="Calibri"/>
                <w:sz w:val="10"/>
              </w:rPr>
            </w:pPr>
            <w:r>
              <w:rPr>
                <w:rFonts w:ascii="Calibri"/>
                <w:w w:val="105"/>
                <w:sz w:val="10"/>
              </w:rPr>
              <w:t>4</w:t>
            </w:r>
          </w:p>
        </w:tc>
        <w:tc>
          <w:tcPr>
            <w:tcW w:w="1566" w:type="dxa"/>
          </w:tcPr>
          <w:p w14:paraId="0A63726F" w14:textId="77777777" w:rsidR="003826F4" w:rsidRPr="00E7502B" w:rsidRDefault="003826F4" w:rsidP="00E5245C">
            <w:pPr>
              <w:pStyle w:val="TableParagraph"/>
              <w:spacing w:before="1"/>
              <w:rPr>
                <w:sz w:val="9"/>
                <w:lang w:val="es-CO"/>
              </w:rPr>
            </w:pPr>
          </w:p>
          <w:p w14:paraId="2429CC17" w14:textId="77777777" w:rsidR="003826F4" w:rsidRPr="00E7502B" w:rsidRDefault="003826F4" w:rsidP="00E5245C">
            <w:pPr>
              <w:pStyle w:val="TableParagraph"/>
              <w:spacing w:line="350" w:lineRule="auto"/>
              <w:ind w:left="73" w:right="65"/>
              <w:jc w:val="center"/>
              <w:rPr>
                <w:sz w:val="10"/>
                <w:lang w:val="es-CO"/>
              </w:rPr>
            </w:pPr>
            <w:r w:rsidRPr="00E7502B">
              <w:rPr>
                <w:w w:val="105"/>
                <w:sz w:val="10"/>
                <w:lang w:val="es-CO"/>
              </w:rPr>
              <w:t>CUMPLE ESPECIFICACIONES TECNICAS</w:t>
            </w:r>
          </w:p>
          <w:p w14:paraId="728757EF" w14:textId="77777777" w:rsidR="003826F4" w:rsidRPr="00E7502B" w:rsidRDefault="003826F4" w:rsidP="00E5245C">
            <w:pPr>
              <w:pStyle w:val="TableParagraph"/>
              <w:spacing w:before="6"/>
              <w:rPr>
                <w:sz w:val="14"/>
                <w:lang w:val="es-CO"/>
              </w:rPr>
            </w:pPr>
          </w:p>
          <w:p w14:paraId="4D4553E6" w14:textId="77777777" w:rsidR="003826F4" w:rsidRPr="00E7502B" w:rsidRDefault="003826F4" w:rsidP="00E5245C">
            <w:pPr>
              <w:pStyle w:val="TableParagraph"/>
              <w:spacing w:before="1"/>
              <w:ind w:left="65" w:right="65"/>
              <w:jc w:val="center"/>
              <w:rPr>
                <w:sz w:val="10"/>
                <w:lang w:val="es-CO"/>
              </w:rPr>
            </w:pPr>
            <w:r w:rsidRPr="00E7502B">
              <w:rPr>
                <w:w w:val="105"/>
                <w:sz w:val="10"/>
                <w:lang w:val="es-CO"/>
              </w:rPr>
              <w:t>NO CUMPLE DISTRIBUCIÓN</w:t>
            </w:r>
          </w:p>
        </w:tc>
        <w:tc>
          <w:tcPr>
            <w:tcW w:w="1126" w:type="dxa"/>
          </w:tcPr>
          <w:p w14:paraId="77B083EE" w14:textId="77777777" w:rsidR="003826F4" w:rsidRPr="00E7502B" w:rsidRDefault="003826F4" w:rsidP="00E5245C">
            <w:pPr>
              <w:pStyle w:val="TableParagraph"/>
              <w:rPr>
                <w:sz w:val="12"/>
                <w:lang w:val="es-CO"/>
              </w:rPr>
            </w:pPr>
          </w:p>
          <w:p w14:paraId="49C23872" w14:textId="77777777" w:rsidR="003826F4" w:rsidRPr="00E7502B" w:rsidRDefault="003826F4" w:rsidP="00E5245C">
            <w:pPr>
              <w:pStyle w:val="TableParagraph"/>
              <w:rPr>
                <w:sz w:val="12"/>
                <w:lang w:val="es-CO"/>
              </w:rPr>
            </w:pPr>
          </w:p>
          <w:p w14:paraId="3AFC5856" w14:textId="77777777" w:rsidR="003826F4" w:rsidRDefault="003826F4" w:rsidP="00E5245C">
            <w:pPr>
              <w:pStyle w:val="TableParagraph"/>
              <w:spacing w:before="84"/>
              <w:ind w:left="77" w:right="73"/>
              <w:jc w:val="center"/>
              <w:rPr>
                <w:sz w:val="10"/>
              </w:rPr>
            </w:pPr>
            <w:r>
              <w:rPr>
                <w:w w:val="105"/>
                <w:sz w:val="10"/>
              </w:rPr>
              <w:t>MANFROTTO</w:t>
            </w:r>
          </w:p>
        </w:tc>
        <w:tc>
          <w:tcPr>
            <w:tcW w:w="1144" w:type="dxa"/>
          </w:tcPr>
          <w:p w14:paraId="7DD5BCCC" w14:textId="77777777" w:rsidR="003826F4" w:rsidRDefault="003826F4" w:rsidP="00E5245C">
            <w:pPr>
              <w:pStyle w:val="TableParagraph"/>
              <w:rPr>
                <w:sz w:val="12"/>
              </w:rPr>
            </w:pPr>
          </w:p>
          <w:p w14:paraId="0BB8CAFC" w14:textId="77777777" w:rsidR="003826F4" w:rsidRDefault="003826F4" w:rsidP="00E5245C">
            <w:pPr>
              <w:pStyle w:val="TableParagraph"/>
              <w:rPr>
                <w:sz w:val="12"/>
              </w:rPr>
            </w:pPr>
          </w:p>
          <w:p w14:paraId="4B4FD62D" w14:textId="77777777" w:rsidR="003826F4" w:rsidRDefault="003826F4" w:rsidP="00E5245C">
            <w:pPr>
              <w:pStyle w:val="TableParagraph"/>
              <w:spacing w:before="84"/>
              <w:ind w:left="325"/>
              <w:rPr>
                <w:sz w:val="10"/>
              </w:rPr>
            </w:pPr>
            <w:r>
              <w:rPr>
                <w:w w:val="105"/>
                <w:sz w:val="10"/>
              </w:rPr>
              <w:t>FF3512N86</w:t>
            </w:r>
          </w:p>
        </w:tc>
        <w:tc>
          <w:tcPr>
            <w:tcW w:w="3854" w:type="dxa"/>
          </w:tcPr>
          <w:p w14:paraId="50D851C4" w14:textId="77777777" w:rsidR="003826F4" w:rsidRPr="00E7502B" w:rsidRDefault="003826F4" w:rsidP="00E5245C">
            <w:pPr>
              <w:pStyle w:val="TableParagraph"/>
              <w:spacing w:before="1"/>
              <w:rPr>
                <w:sz w:val="9"/>
                <w:lang w:val="es-CO"/>
              </w:rPr>
            </w:pPr>
          </w:p>
          <w:p w14:paraId="15C5A8BE" w14:textId="77777777" w:rsidR="003826F4" w:rsidRPr="00E7502B" w:rsidRDefault="003826F4" w:rsidP="00E5245C">
            <w:pPr>
              <w:pStyle w:val="TableParagraph"/>
              <w:spacing w:line="350" w:lineRule="auto"/>
              <w:ind w:left="84" w:right="68"/>
              <w:jc w:val="center"/>
              <w:rPr>
                <w:sz w:val="10"/>
                <w:lang w:val="es-CO"/>
              </w:rPr>
            </w:pPr>
            <w:r w:rsidRPr="00E7502B">
              <w:rPr>
                <w:w w:val="105"/>
                <w:sz w:val="10"/>
                <w:lang w:val="es-CO"/>
              </w:rPr>
              <w:t>MANFROTTO, NO CUMPLE CADENA, CERTIFICACIÓN CON FECHA POSTERIOR AL CIERRE DE LA CONVOCATORIA</w:t>
            </w:r>
          </w:p>
          <w:p w14:paraId="5AE74103" w14:textId="77777777" w:rsidR="003826F4" w:rsidRPr="00E7502B" w:rsidRDefault="003826F4" w:rsidP="00E5245C">
            <w:pPr>
              <w:pStyle w:val="TableParagraph"/>
              <w:spacing w:line="120" w:lineRule="exact"/>
              <w:ind w:left="84" w:right="60"/>
              <w:jc w:val="center"/>
              <w:rPr>
                <w:sz w:val="10"/>
                <w:lang w:val="es-CO"/>
              </w:rPr>
            </w:pPr>
            <w:r w:rsidRPr="00E7502B">
              <w:rPr>
                <w:color w:val="FF0000"/>
                <w:w w:val="105"/>
                <w:sz w:val="10"/>
                <w:lang w:val="es-CO"/>
              </w:rPr>
              <w:t>FABRICA: MANFROTTO CERTIFICACIÓN 15 DE OCTUBRE DE 2020</w:t>
            </w:r>
          </w:p>
          <w:p w14:paraId="74B5EE92" w14:textId="77777777" w:rsidR="003826F4" w:rsidRPr="00E7502B" w:rsidRDefault="003826F4" w:rsidP="00E5245C">
            <w:pPr>
              <w:pStyle w:val="TableParagraph"/>
              <w:spacing w:before="55"/>
              <w:ind w:left="25" w:right="1"/>
              <w:jc w:val="center"/>
              <w:rPr>
                <w:sz w:val="10"/>
                <w:lang w:val="es-CO"/>
              </w:rPr>
            </w:pPr>
            <w:r w:rsidRPr="00E7502B">
              <w:rPr>
                <w:color w:val="FF0000"/>
                <w:w w:val="105"/>
                <w:sz w:val="10"/>
                <w:lang w:val="es-CO"/>
              </w:rPr>
              <w:t>DISTRIBUIDOR: CASSA IMPORTADORES CERTIFICACIÓN 4 DE DICIEMBRE 2020</w:t>
            </w:r>
          </w:p>
        </w:tc>
      </w:tr>
      <w:tr w:rsidR="003826F4" w14:paraId="54AE2FF2" w14:textId="77777777" w:rsidTr="003826F4">
        <w:trPr>
          <w:trHeight w:val="701"/>
          <w:jc w:val="center"/>
        </w:trPr>
        <w:tc>
          <w:tcPr>
            <w:tcW w:w="493" w:type="dxa"/>
          </w:tcPr>
          <w:p w14:paraId="29FD93F7" w14:textId="77777777" w:rsidR="003826F4" w:rsidRPr="00E7502B" w:rsidRDefault="003826F4" w:rsidP="00E5245C">
            <w:pPr>
              <w:pStyle w:val="TableParagraph"/>
              <w:rPr>
                <w:sz w:val="12"/>
                <w:lang w:val="es-CO"/>
              </w:rPr>
            </w:pPr>
          </w:p>
          <w:p w14:paraId="002229D4" w14:textId="77777777" w:rsidR="003826F4" w:rsidRPr="00E7502B" w:rsidRDefault="003826F4" w:rsidP="00E5245C">
            <w:pPr>
              <w:pStyle w:val="TableParagraph"/>
              <w:spacing w:before="1"/>
              <w:rPr>
                <w:sz w:val="12"/>
                <w:lang w:val="es-CO"/>
              </w:rPr>
            </w:pPr>
          </w:p>
          <w:p w14:paraId="39AB4BE2" w14:textId="77777777" w:rsidR="003826F4" w:rsidRDefault="003826F4" w:rsidP="00E5245C">
            <w:pPr>
              <w:pStyle w:val="TableParagraph"/>
              <w:ind w:left="94" w:right="94"/>
              <w:jc w:val="center"/>
              <w:rPr>
                <w:rFonts w:ascii="Calibri"/>
                <w:sz w:val="10"/>
              </w:rPr>
            </w:pPr>
            <w:r>
              <w:rPr>
                <w:rFonts w:ascii="Calibri"/>
                <w:w w:val="105"/>
                <w:sz w:val="10"/>
              </w:rPr>
              <w:t>29</w:t>
            </w:r>
          </w:p>
        </w:tc>
        <w:tc>
          <w:tcPr>
            <w:tcW w:w="1461" w:type="dxa"/>
          </w:tcPr>
          <w:p w14:paraId="7B8AFAD6" w14:textId="77777777" w:rsidR="003826F4" w:rsidRDefault="003826F4" w:rsidP="00E5245C">
            <w:pPr>
              <w:pStyle w:val="TableParagraph"/>
              <w:rPr>
                <w:sz w:val="12"/>
              </w:rPr>
            </w:pPr>
          </w:p>
          <w:p w14:paraId="1DC5D4E3" w14:textId="77777777" w:rsidR="003826F4" w:rsidRDefault="003826F4" w:rsidP="00E5245C">
            <w:pPr>
              <w:pStyle w:val="TableParagraph"/>
              <w:spacing w:before="1"/>
              <w:rPr>
                <w:sz w:val="12"/>
              </w:rPr>
            </w:pPr>
          </w:p>
          <w:p w14:paraId="4984C6BB" w14:textId="77777777" w:rsidR="003826F4" w:rsidRDefault="003826F4" w:rsidP="00E5245C">
            <w:pPr>
              <w:pStyle w:val="TableParagraph"/>
              <w:ind w:left="19"/>
              <w:jc w:val="center"/>
              <w:rPr>
                <w:rFonts w:ascii="Calibri"/>
                <w:sz w:val="10"/>
              </w:rPr>
            </w:pPr>
            <w:r>
              <w:rPr>
                <w:rFonts w:ascii="Calibri"/>
                <w:w w:val="105"/>
                <w:sz w:val="10"/>
              </w:rPr>
              <w:t xml:space="preserve">Unidad de </w:t>
            </w:r>
            <w:proofErr w:type="spellStart"/>
            <w:r>
              <w:rPr>
                <w:rFonts w:ascii="Calibri"/>
                <w:w w:val="105"/>
                <w:sz w:val="10"/>
              </w:rPr>
              <w:t>almacenamiento</w:t>
            </w:r>
            <w:proofErr w:type="spellEnd"/>
          </w:p>
        </w:tc>
        <w:tc>
          <w:tcPr>
            <w:tcW w:w="563" w:type="dxa"/>
          </w:tcPr>
          <w:p w14:paraId="05C8CB9B" w14:textId="77777777" w:rsidR="003826F4" w:rsidRDefault="003826F4" w:rsidP="00E5245C">
            <w:pPr>
              <w:pStyle w:val="TableParagraph"/>
              <w:rPr>
                <w:sz w:val="12"/>
              </w:rPr>
            </w:pPr>
          </w:p>
          <w:p w14:paraId="03379A5B" w14:textId="77777777" w:rsidR="003826F4" w:rsidRDefault="003826F4" w:rsidP="00E5245C">
            <w:pPr>
              <w:pStyle w:val="TableParagraph"/>
              <w:spacing w:before="1"/>
              <w:rPr>
                <w:sz w:val="12"/>
              </w:rPr>
            </w:pPr>
          </w:p>
          <w:p w14:paraId="07294C82" w14:textId="77777777" w:rsidR="003826F4" w:rsidRDefault="003826F4" w:rsidP="00E5245C">
            <w:pPr>
              <w:pStyle w:val="TableParagraph"/>
              <w:ind w:left="17"/>
              <w:jc w:val="center"/>
              <w:rPr>
                <w:rFonts w:ascii="Calibri"/>
                <w:sz w:val="10"/>
              </w:rPr>
            </w:pPr>
            <w:r>
              <w:rPr>
                <w:rFonts w:ascii="Calibri"/>
                <w:w w:val="105"/>
                <w:sz w:val="10"/>
              </w:rPr>
              <w:t>1</w:t>
            </w:r>
          </w:p>
        </w:tc>
        <w:tc>
          <w:tcPr>
            <w:tcW w:w="1566" w:type="dxa"/>
          </w:tcPr>
          <w:p w14:paraId="5668DA97"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0F96A8A4" w14:textId="77777777" w:rsidR="003826F4" w:rsidRPr="00E7502B" w:rsidRDefault="003826F4" w:rsidP="00E5245C">
            <w:pPr>
              <w:pStyle w:val="TableParagraph"/>
              <w:spacing w:before="6"/>
              <w:rPr>
                <w:sz w:val="14"/>
                <w:lang w:val="es-CO"/>
              </w:rPr>
            </w:pPr>
          </w:p>
          <w:p w14:paraId="21D0654F"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52CB5759" w14:textId="77777777" w:rsidR="003826F4" w:rsidRPr="00E7502B" w:rsidRDefault="003826F4" w:rsidP="00E5245C">
            <w:pPr>
              <w:pStyle w:val="TableParagraph"/>
              <w:spacing w:before="4"/>
              <w:rPr>
                <w:sz w:val="16"/>
                <w:lang w:val="es-CO"/>
              </w:rPr>
            </w:pPr>
          </w:p>
          <w:p w14:paraId="5DE2CE64" w14:textId="77777777" w:rsidR="003826F4" w:rsidRDefault="003826F4" w:rsidP="00E5245C">
            <w:pPr>
              <w:pStyle w:val="TableParagraph"/>
              <w:spacing w:before="1" w:line="350" w:lineRule="auto"/>
              <w:ind w:left="113" w:right="-9" w:hanging="53"/>
              <w:rPr>
                <w:sz w:val="10"/>
              </w:rPr>
            </w:pPr>
            <w:r>
              <w:rPr>
                <w:w w:val="105"/>
                <w:sz w:val="10"/>
              </w:rPr>
              <w:t>SYNOLOGY/SEAGATE/ WESTERN DIGITAL</w:t>
            </w:r>
          </w:p>
        </w:tc>
        <w:tc>
          <w:tcPr>
            <w:tcW w:w="1144" w:type="dxa"/>
          </w:tcPr>
          <w:p w14:paraId="6114C318" w14:textId="77777777" w:rsidR="003826F4" w:rsidRDefault="003826F4" w:rsidP="00E5245C">
            <w:pPr>
              <w:pStyle w:val="TableParagraph"/>
              <w:spacing w:before="4"/>
              <w:rPr>
                <w:sz w:val="16"/>
              </w:rPr>
            </w:pPr>
          </w:p>
          <w:p w14:paraId="748D57B7" w14:textId="77777777" w:rsidR="003826F4" w:rsidRDefault="003826F4" w:rsidP="00E5245C">
            <w:pPr>
              <w:pStyle w:val="TableParagraph"/>
              <w:spacing w:before="1" w:line="350" w:lineRule="auto"/>
              <w:ind w:left="184" w:right="-1" w:hanging="159"/>
              <w:rPr>
                <w:sz w:val="10"/>
              </w:rPr>
            </w:pPr>
            <w:r>
              <w:rPr>
                <w:spacing w:val="-3"/>
                <w:w w:val="105"/>
                <w:sz w:val="10"/>
              </w:rPr>
              <w:t xml:space="preserve">DS418/ST4000VNA08/W </w:t>
            </w:r>
            <w:r>
              <w:rPr>
                <w:w w:val="105"/>
                <w:sz w:val="10"/>
              </w:rPr>
              <w:t>DBBUR0040BNC</w:t>
            </w:r>
          </w:p>
        </w:tc>
        <w:tc>
          <w:tcPr>
            <w:tcW w:w="3854" w:type="dxa"/>
          </w:tcPr>
          <w:p w14:paraId="6D6B0C2D" w14:textId="77777777" w:rsidR="003826F4" w:rsidRPr="00E7502B" w:rsidRDefault="003826F4" w:rsidP="00E5245C">
            <w:pPr>
              <w:pStyle w:val="TableParagraph"/>
              <w:spacing w:before="22" w:line="350" w:lineRule="auto"/>
              <w:ind w:left="5" w:right="1"/>
              <w:jc w:val="center"/>
              <w:rPr>
                <w:sz w:val="10"/>
                <w:lang w:val="es-CO"/>
              </w:rPr>
            </w:pPr>
            <w:r w:rsidRPr="00E7502B">
              <w:rPr>
                <w:w w:val="105"/>
                <w:sz w:val="10"/>
                <w:lang w:val="es-CO"/>
              </w:rPr>
              <w:t>SYNOLOGY, NO CUMPLE CADENA, CERTIFICACIÓN CON FECHA POSTERIOR AL CIERRE DE LA CONVOCATORIA</w:t>
            </w:r>
          </w:p>
          <w:p w14:paraId="3EBF0E90" w14:textId="77777777" w:rsidR="003826F4" w:rsidRPr="00E7502B" w:rsidRDefault="003826F4" w:rsidP="00E5245C">
            <w:pPr>
              <w:pStyle w:val="TableParagraph"/>
              <w:spacing w:line="120" w:lineRule="exact"/>
              <w:ind w:left="84" w:right="60"/>
              <w:jc w:val="center"/>
              <w:rPr>
                <w:sz w:val="10"/>
                <w:lang w:val="es-CO"/>
              </w:rPr>
            </w:pPr>
            <w:r w:rsidRPr="00E7502B">
              <w:rPr>
                <w:color w:val="FF0000"/>
                <w:w w:val="105"/>
                <w:sz w:val="10"/>
                <w:lang w:val="es-CO"/>
              </w:rPr>
              <w:t>FABRICA: SYLOLOGY CERTIFICACIÓN 12 DE MARZO DE 2020</w:t>
            </w:r>
          </w:p>
          <w:p w14:paraId="429E79A9" w14:textId="77777777" w:rsidR="003826F4" w:rsidRPr="00E7502B" w:rsidRDefault="003826F4" w:rsidP="00E5245C">
            <w:pPr>
              <w:pStyle w:val="TableParagraph"/>
              <w:spacing w:before="55"/>
              <w:ind w:left="84" w:right="78"/>
              <w:jc w:val="center"/>
              <w:rPr>
                <w:sz w:val="10"/>
                <w:lang w:val="es-CO"/>
              </w:rPr>
            </w:pPr>
            <w:r w:rsidRPr="00E7502B">
              <w:rPr>
                <w:color w:val="FF0000"/>
                <w:w w:val="105"/>
                <w:sz w:val="10"/>
                <w:lang w:val="es-CO"/>
              </w:rPr>
              <w:t>DISTRIBUIDOR: SELLING CERTIFICACIÓN 04 DE DICIEMBRE 2020</w:t>
            </w:r>
          </w:p>
        </w:tc>
      </w:tr>
      <w:tr w:rsidR="003826F4" w14:paraId="4D17DC82" w14:textId="77777777" w:rsidTr="00C64056">
        <w:trPr>
          <w:trHeight w:val="1256"/>
          <w:jc w:val="center"/>
        </w:trPr>
        <w:tc>
          <w:tcPr>
            <w:tcW w:w="493" w:type="dxa"/>
          </w:tcPr>
          <w:p w14:paraId="397231CE" w14:textId="77777777" w:rsidR="003826F4" w:rsidRPr="00E7502B" w:rsidRDefault="003826F4" w:rsidP="00E5245C">
            <w:pPr>
              <w:pStyle w:val="TableParagraph"/>
              <w:rPr>
                <w:sz w:val="12"/>
                <w:lang w:val="es-CO"/>
              </w:rPr>
            </w:pPr>
          </w:p>
          <w:p w14:paraId="6CED6BF9" w14:textId="77777777" w:rsidR="003826F4" w:rsidRPr="00E7502B" w:rsidRDefault="003826F4" w:rsidP="00E5245C">
            <w:pPr>
              <w:pStyle w:val="TableParagraph"/>
              <w:spacing w:before="1"/>
              <w:rPr>
                <w:sz w:val="12"/>
                <w:lang w:val="es-CO"/>
              </w:rPr>
            </w:pPr>
          </w:p>
          <w:p w14:paraId="6B541BE0" w14:textId="77777777" w:rsidR="003826F4" w:rsidRDefault="003826F4" w:rsidP="00E5245C">
            <w:pPr>
              <w:pStyle w:val="TableParagraph"/>
              <w:ind w:left="94" w:right="94"/>
              <w:jc w:val="center"/>
              <w:rPr>
                <w:rFonts w:ascii="Calibri"/>
                <w:sz w:val="10"/>
              </w:rPr>
            </w:pPr>
            <w:r>
              <w:rPr>
                <w:rFonts w:ascii="Calibri"/>
                <w:w w:val="105"/>
                <w:sz w:val="10"/>
              </w:rPr>
              <w:t>34</w:t>
            </w:r>
          </w:p>
        </w:tc>
        <w:tc>
          <w:tcPr>
            <w:tcW w:w="1461" w:type="dxa"/>
          </w:tcPr>
          <w:p w14:paraId="14BE5A49" w14:textId="77777777" w:rsidR="003826F4" w:rsidRDefault="003826F4" w:rsidP="00E5245C">
            <w:pPr>
              <w:pStyle w:val="TableParagraph"/>
              <w:rPr>
                <w:sz w:val="12"/>
              </w:rPr>
            </w:pPr>
          </w:p>
          <w:p w14:paraId="659A6A60" w14:textId="77777777" w:rsidR="003826F4" w:rsidRDefault="003826F4" w:rsidP="00E5245C">
            <w:pPr>
              <w:pStyle w:val="TableParagraph"/>
              <w:spacing w:before="1"/>
              <w:rPr>
                <w:sz w:val="12"/>
              </w:rPr>
            </w:pPr>
          </w:p>
          <w:p w14:paraId="6FEFC621" w14:textId="77777777" w:rsidR="003826F4" w:rsidRDefault="003826F4" w:rsidP="00E5245C">
            <w:pPr>
              <w:pStyle w:val="TableParagraph"/>
              <w:ind w:left="19"/>
              <w:jc w:val="center"/>
              <w:rPr>
                <w:rFonts w:ascii="Calibri"/>
                <w:sz w:val="10"/>
              </w:rPr>
            </w:pPr>
            <w:r>
              <w:rPr>
                <w:rFonts w:ascii="Calibri"/>
                <w:w w:val="105"/>
                <w:sz w:val="10"/>
              </w:rPr>
              <w:t>Creative Cloud</w:t>
            </w:r>
          </w:p>
        </w:tc>
        <w:tc>
          <w:tcPr>
            <w:tcW w:w="563" w:type="dxa"/>
          </w:tcPr>
          <w:p w14:paraId="5C90D759" w14:textId="77777777" w:rsidR="003826F4" w:rsidRDefault="003826F4" w:rsidP="00E5245C">
            <w:pPr>
              <w:pStyle w:val="TableParagraph"/>
              <w:rPr>
                <w:sz w:val="12"/>
              </w:rPr>
            </w:pPr>
          </w:p>
          <w:p w14:paraId="3BA258CF" w14:textId="77777777" w:rsidR="003826F4" w:rsidRDefault="003826F4" w:rsidP="00E5245C">
            <w:pPr>
              <w:pStyle w:val="TableParagraph"/>
              <w:spacing w:before="1"/>
              <w:rPr>
                <w:sz w:val="12"/>
              </w:rPr>
            </w:pPr>
          </w:p>
          <w:p w14:paraId="5E35D11E" w14:textId="77777777" w:rsidR="003826F4" w:rsidRDefault="003826F4" w:rsidP="00E5245C">
            <w:pPr>
              <w:pStyle w:val="TableParagraph"/>
              <w:ind w:left="17"/>
              <w:jc w:val="center"/>
              <w:rPr>
                <w:rFonts w:ascii="Calibri"/>
                <w:sz w:val="10"/>
              </w:rPr>
            </w:pPr>
            <w:r>
              <w:rPr>
                <w:rFonts w:ascii="Calibri"/>
                <w:w w:val="105"/>
                <w:sz w:val="10"/>
              </w:rPr>
              <w:t>2</w:t>
            </w:r>
          </w:p>
        </w:tc>
        <w:tc>
          <w:tcPr>
            <w:tcW w:w="1566" w:type="dxa"/>
          </w:tcPr>
          <w:p w14:paraId="51A45685"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2898185D" w14:textId="77777777" w:rsidR="003826F4" w:rsidRPr="00E7502B" w:rsidRDefault="003826F4" w:rsidP="00E5245C">
            <w:pPr>
              <w:pStyle w:val="TableParagraph"/>
              <w:spacing w:before="6"/>
              <w:rPr>
                <w:sz w:val="14"/>
                <w:lang w:val="es-CO"/>
              </w:rPr>
            </w:pPr>
          </w:p>
          <w:p w14:paraId="6DEB7EC6"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7E6B6DB5" w14:textId="77777777" w:rsidR="003826F4" w:rsidRPr="00E7502B" w:rsidRDefault="003826F4" w:rsidP="00E5245C">
            <w:pPr>
              <w:pStyle w:val="TableParagraph"/>
              <w:rPr>
                <w:sz w:val="12"/>
                <w:lang w:val="es-CO"/>
              </w:rPr>
            </w:pPr>
          </w:p>
          <w:p w14:paraId="7A5CBBA7" w14:textId="77777777" w:rsidR="003826F4" w:rsidRPr="00E7502B" w:rsidRDefault="003826F4" w:rsidP="00E5245C">
            <w:pPr>
              <w:pStyle w:val="TableParagraph"/>
              <w:spacing w:before="8"/>
              <w:rPr>
                <w:sz w:val="11"/>
                <w:lang w:val="es-CO"/>
              </w:rPr>
            </w:pPr>
          </w:p>
          <w:p w14:paraId="5297DC18" w14:textId="77777777" w:rsidR="003826F4" w:rsidRDefault="003826F4" w:rsidP="00E5245C">
            <w:pPr>
              <w:pStyle w:val="TableParagraph"/>
              <w:ind w:left="97" w:right="73"/>
              <w:jc w:val="center"/>
              <w:rPr>
                <w:sz w:val="10"/>
              </w:rPr>
            </w:pPr>
            <w:r>
              <w:rPr>
                <w:w w:val="105"/>
                <w:sz w:val="10"/>
              </w:rPr>
              <w:t>ADOBE</w:t>
            </w:r>
          </w:p>
        </w:tc>
        <w:tc>
          <w:tcPr>
            <w:tcW w:w="1144" w:type="dxa"/>
          </w:tcPr>
          <w:p w14:paraId="26E36A40" w14:textId="77777777" w:rsidR="003826F4" w:rsidRDefault="003826F4" w:rsidP="00E5245C">
            <w:pPr>
              <w:pStyle w:val="TableParagraph"/>
              <w:rPr>
                <w:sz w:val="12"/>
              </w:rPr>
            </w:pPr>
          </w:p>
          <w:p w14:paraId="7D6FD171" w14:textId="77777777" w:rsidR="003826F4" w:rsidRDefault="003826F4" w:rsidP="00E5245C">
            <w:pPr>
              <w:pStyle w:val="TableParagraph"/>
              <w:spacing w:before="8"/>
              <w:rPr>
                <w:sz w:val="11"/>
              </w:rPr>
            </w:pPr>
          </w:p>
          <w:p w14:paraId="45C2E518" w14:textId="77777777" w:rsidR="003826F4" w:rsidRDefault="003826F4" w:rsidP="00E5245C">
            <w:pPr>
              <w:pStyle w:val="TableParagraph"/>
              <w:ind w:left="131"/>
              <w:rPr>
                <w:sz w:val="10"/>
              </w:rPr>
            </w:pPr>
            <w:r>
              <w:rPr>
                <w:w w:val="105"/>
                <w:sz w:val="10"/>
              </w:rPr>
              <w:t>CREATIVE CLOUD</w:t>
            </w:r>
          </w:p>
        </w:tc>
        <w:tc>
          <w:tcPr>
            <w:tcW w:w="3854" w:type="dxa"/>
          </w:tcPr>
          <w:p w14:paraId="60DBAC19" w14:textId="77777777" w:rsidR="003826F4" w:rsidRPr="00E7502B" w:rsidRDefault="003826F4" w:rsidP="00E5245C">
            <w:pPr>
              <w:pStyle w:val="TableParagraph"/>
              <w:spacing w:before="22" w:line="350" w:lineRule="auto"/>
              <w:ind w:left="84" w:right="80"/>
              <w:jc w:val="center"/>
              <w:rPr>
                <w:sz w:val="10"/>
                <w:lang w:val="es-CO"/>
              </w:rPr>
            </w:pPr>
            <w:r w:rsidRPr="00E7502B">
              <w:rPr>
                <w:w w:val="105"/>
                <w:sz w:val="10"/>
                <w:lang w:val="es-CO"/>
              </w:rPr>
              <w:t>ADOBE, NO CUMPLE CADENA, CERTIFICACIÓN CON INCOSISTENCIAS EN FECHAS.</w:t>
            </w:r>
          </w:p>
          <w:p w14:paraId="666627E0" w14:textId="77777777" w:rsidR="003826F4" w:rsidRPr="00E7502B" w:rsidRDefault="003826F4" w:rsidP="00E5245C">
            <w:pPr>
              <w:pStyle w:val="TableParagraph"/>
              <w:spacing w:line="120" w:lineRule="exact"/>
              <w:ind w:left="84" w:right="60"/>
              <w:jc w:val="center"/>
              <w:rPr>
                <w:sz w:val="10"/>
                <w:lang w:val="es-CO"/>
              </w:rPr>
            </w:pPr>
            <w:r w:rsidRPr="00E7502B">
              <w:rPr>
                <w:color w:val="FF0000"/>
                <w:spacing w:val="3"/>
                <w:w w:val="105"/>
                <w:sz w:val="10"/>
                <w:lang w:val="es-CO"/>
              </w:rPr>
              <w:t xml:space="preserve">FABRICA: </w:t>
            </w:r>
            <w:r w:rsidRPr="00E7502B">
              <w:rPr>
                <w:color w:val="FF0000"/>
                <w:w w:val="105"/>
                <w:sz w:val="10"/>
                <w:lang w:val="es-CO"/>
              </w:rPr>
              <w:t xml:space="preserve">ADOBE CERTIFICACIÓN </w:t>
            </w:r>
            <w:r w:rsidRPr="00E7502B">
              <w:rPr>
                <w:color w:val="FF0000"/>
                <w:spacing w:val="-3"/>
                <w:w w:val="105"/>
                <w:sz w:val="10"/>
                <w:lang w:val="es-CO"/>
              </w:rPr>
              <w:t xml:space="preserve">04 </w:t>
            </w:r>
            <w:r w:rsidRPr="00E7502B">
              <w:rPr>
                <w:color w:val="FF0000"/>
                <w:w w:val="105"/>
                <w:sz w:val="10"/>
                <w:lang w:val="es-CO"/>
              </w:rPr>
              <w:t>DE DICIEMBRE</w:t>
            </w:r>
            <w:r w:rsidRPr="00E7502B">
              <w:rPr>
                <w:color w:val="FF0000"/>
                <w:spacing w:val="24"/>
                <w:w w:val="105"/>
                <w:sz w:val="10"/>
                <w:lang w:val="es-CO"/>
              </w:rPr>
              <w:t xml:space="preserve"> </w:t>
            </w:r>
            <w:r w:rsidRPr="00E7502B">
              <w:rPr>
                <w:color w:val="FF0000"/>
                <w:spacing w:val="-4"/>
                <w:w w:val="105"/>
                <w:sz w:val="10"/>
                <w:lang w:val="es-CO"/>
              </w:rPr>
              <w:t>2020</w:t>
            </w:r>
          </w:p>
          <w:p w14:paraId="7814B2AF" w14:textId="77777777" w:rsidR="003826F4" w:rsidRPr="00E7502B" w:rsidRDefault="003826F4" w:rsidP="00E5245C">
            <w:pPr>
              <w:pStyle w:val="TableParagraph"/>
              <w:spacing w:before="55"/>
              <w:ind w:left="84" w:right="78"/>
              <w:jc w:val="center"/>
              <w:rPr>
                <w:sz w:val="10"/>
                <w:lang w:val="es-CO"/>
              </w:rPr>
            </w:pPr>
            <w:r w:rsidRPr="00E7502B">
              <w:rPr>
                <w:color w:val="FF0000"/>
                <w:w w:val="105"/>
                <w:sz w:val="10"/>
                <w:lang w:val="es-CO"/>
              </w:rPr>
              <w:t xml:space="preserve">DISTRIBUIDOR: </w:t>
            </w:r>
            <w:r w:rsidRPr="00E7502B">
              <w:rPr>
                <w:color w:val="FF0000"/>
                <w:spacing w:val="-3"/>
                <w:w w:val="105"/>
                <w:sz w:val="10"/>
                <w:lang w:val="es-CO"/>
              </w:rPr>
              <w:t xml:space="preserve">GREEN </w:t>
            </w:r>
            <w:r w:rsidRPr="00E7502B">
              <w:rPr>
                <w:color w:val="FF0000"/>
                <w:w w:val="105"/>
                <w:sz w:val="10"/>
                <w:lang w:val="es-CO"/>
              </w:rPr>
              <w:t xml:space="preserve">KNOW </w:t>
            </w:r>
            <w:r w:rsidRPr="00E7502B">
              <w:rPr>
                <w:color w:val="FF0000"/>
                <w:spacing w:val="-3"/>
                <w:w w:val="105"/>
                <w:sz w:val="10"/>
                <w:lang w:val="es-CO"/>
              </w:rPr>
              <w:t xml:space="preserve">04 </w:t>
            </w:r>
            <w:r w:rsidRPr="00E7502B">
              <w:rPr>
                <w:color w:val="FF0000"/>
                <w:w w:val="105"/>
                <w:sz w:val="10"/>
                <w:lang w:val="es-CO"/>
              </w:rPr>
              <w:t>DE DICIEMBRE DE</w:t>
            </w:r>
            <w:r w:rsidRPr="00E7502B">
              <w:rPr>
                <w:color w:val="FF0000"/>
                <w:spacing w:val="2"/>
                <w:w w:val="105"/>
                <w:sz w:val="10"/>
                <w:lang w:val="es-CO"/>
              </w:rPr>
              <w:t xml:space="preserve"> </w:t>
            </w:r>
            <w:r w:rsidRPr="00E7502B">
              <w:rPr>
                <w:color w:val="FF0000"/>
                <w:spacing w:val="-4"/>
                <w:w w:val="105"/>
                <w:sz w:val="10"/>
                <w:lang w:val="es-CO"/>
              </w:rPr>
              <w:t>2020</w:t>
            </w:r>
          </w:p>
        </w:tc>
      </w:tr>
      <w:tr w:rsidR="003826F4" w14:paraId="6727C9A8" w14:textId="77777777" w:rsidTr="003826F4">
        <w:trPr>
          <w:trHeight w:val="701"/>
          <w:jc w:val="center"/>
        </w:trPr>
        <w:tc>
          <w:tcPr>
            <w:tcW w:w="493" w:type="dxa"/>
          </w:tcPr>
          <w:p w14:paraId="277347A9" w14:textId="77777777" w:rsidR="003826F4" w:rsidRPr="00E7502B" w:rsidRDefault="003826F4" w:rsidP="00E5245C">
            <w:pPr>
              <w:pStyle w:val="TableParagraph"/>
              <w:rPr>
                <w:sz w:val="12"/>
                <w:lang w:val="es-CO"/>
              </w:rPr>
            </w:pPr>
          </w:p>
          <w:p w14:paraId="0C90EF78" w14:textId="77777777" w:rsidR="003826F4" w:rsidRPr="00E7502B" w:rsidRDefault="003826F4" w:rsidP="00E5245C">
            <w:pPr>
              <w:pStyle w:val="TableParagraph"/>
              <w:spacing w:before="1"/>
              <w:rPr>
                <w:sz w:val="12"/>
                <w:lang w:val="es-CO"/>
              </w:rPr>
            </w:pPr>
          </w:p>
          <w:p w14:paraId="2F3F969A" w14:textId="77777777" w:rsidR="003826F4" w:rsidRDefault="003826F4" w:rsidP="00E5245C">
            <w:pPr>
              <w:pStyle w:val="TableParagraph"/>
              <w:ind w:left="94" w:right="94"/>
              <w:jc w:val="center"/>
              <w:rPr>
                <w:rFonts w:ascii="Calibri"/>
                <w:sz w:val="10"/>
              </w:rPr>
            </w:pPr>
            <w:r>
              <w:rPr>
                <w:rFonts w:ascii="Calibri"/>
                <w:w w:val="105"/>
                <w:sz w:val="10"/>
              </w:rPr>
              <w:t>36</w:t>
            </w:r>
          </w:p>
        </w:tc>
        <w:tc>
          <w:tcPr>
            <w:tcW w:w="1461" w:type="dxa"/>
          </w:tcPr>
          <w:p w14:paraId="35815AC7" w14:textId="77777777" w:rsidR="003826F4" w:rsidRDefault="003826F4" w:rsidP="00E5245C">
            <w:pPr>
              <w:pStyle w:val="TableParagraph"/>
              <w:rPr>
                <w:sz w:val="12"/>
              </w:rPr>
            </w:pPr>
          </w:p>
          <w:p w14:paraId="3E844D0C" w14:textId="77777777" w:rsidR="003826F4" w:rsidRDefault="003826F4" w:rsidP="00E5245C">
            <w:pPr>
              <w:pStyle w:val="TableParagraph"/>
              <w:spacing w:before="1"/>
              <w:rPr>
                <w:sz w:val="12"/>
              </w:rPr>
            </w:pPr>
          </w:p>
          <w:p w14:paraId="748CAD82" w14:textId="77777777" w:rsidR="003826F4" w:rsidRDefault="003826F4" w:rsidP="00E5245C">
            <w:pPr>
              <w:pStyle w:val="TableParagraph"/>
              <w:ind w:left="12"/>
              <w:jc w:val="center"/>
              <w:rPr>
                <w:rFonts w:ascii="Calibri"/>
                <w:sz w:val="10"/>
              </w:rPr>
            </w:pPr>
            <w:r>
              <w:rPr>
                <w:rFonts w:ascii="Calibri"/>
                <w:w w:val="105"/>
                <w:sz w:val="10"/>
              </w:rPr>
              <w:t>UPS</w:t>
            </w:r>
          </w:p>
        </w:tc>
        <w:tc>
          <w:tcPr>
            <w:tcW w:w="563" w:type="dxa"/>
          </w:tcPr>
          <w:p w14:paraId="53E9407F" w14:textId="77777777" w:rsidR="003826F4" w:rsidRDefault="003826F4" w:rsidP="00E5245C">
            <w:pPr>
              <w:pStyle w:val="TableParagraph"/>
              <w:rPr>
                <w:sz w:val="12"/>
              </w:rPr>
            </w:pPr>
          </w:p>
          <w:p w14:paraId="365C341C" w14:textId="77777777" w:rsidR="003826F4" w:rsidRDefault="003826F4" w:rsidP="00E5245C">
            <w:pPr>
              <w:pStyle w:val="TableParagraph"/>
              <w:spacing w:before="1"/>
              <w:rPr>
                <w:sz w:val="12"/>
              </w:rPr>
            </w:pPr>
          </w:p>
          <w:p w14:paraId="0A47E633" w14:textId="77777777" w:rsidR="003826F4" w:rsidRDefault="003826F4" w:rsidP="00E5245C">
            <w:pPr>
              <w:pStyle w:val="TableParagraph"/>
              <w:ind w:left="17"/>
              <w:jc w:val="center"/>
              <w:rPr>
                <w:rFonts w:ascii="Calibri"/>
                <w:sz w:val="10"/>
              </w:rPr>
            </w:pPr>
            <w:r>
              <w:rPr>
                <w:rFonts w:ascii="Calibri"/>
                <w:w w:val="105"/>
                <w:sz w:val="10"/>
              </w:rPr>
              <w:t>1</w:t>
            </w:r>
          </w:p>
        </w:tc>
        <w:tc>
          <w:tcPr>
            <w:tcW w:w="1566" w:type="dxa"/>
          </w:tcPr>
          <w:p w14:paraId="0356E5B5" w14:textId="77777777" w:rsidR="003826F4" w:rsidRPr="00E7502B" w:rsidRDefault="003826F4" w:rsidP="00E5245C">
            <w:pPr>
              <w:pStyle w:val="TableParagraph"/>
              <w:spacing w:before="22" w:line="350" w:lineRule="auto"/>
              <w:ind w:left="73" w:right="65"/>
              <w:jc w:val="center"/>
              <w:rPr>
                <w:sz w:val="10"/>
                <w:lang w:val="es-CO"/>
              </w:rPr>
            </w:pPr>
            <w:r w:rsidRPr="00E7502B">
              <w:rPr>
                <w:w w:val="105"/>
                <w:sz w:val="10"/>
                <w:lang w:val="es-CO"/>
              </w:rPr>
              <w:t>CUMPLE ESPECIFICACIONES TECNICAS</w:t>
            </w:r>
          </w:p>
          <w:p w14:paraId="37B7068E" w14:textId="77777777" w:rsidR="003826F4" w:rsidRPr="00E7502B" w:rsidRDefault="003826F4" w:rsidP="00E5245C">
            <w:pPr>
              <w:pStyle w:val="TableParagraph"/>
              <w:spacing w:before="6"/>
              <w:rPr>
                <w:sz w:val="14"/>
                <w:lang w:val="es-CO"/>
              </w:rPr>
            </w:pPr>
          </w:p>
          <w:p w14:paraId="0383391A" w14:textId="77777777" w:rsidR="003826F4" w:rsidRPr="00E7502B" w:rsidRDefault="003826F4" w:rsidP="00E5245C">
            <w:pPr>
              <w:pStyle w:val="TableParagraph"/>
              <w:ind w:left="65" w:right="65"/>
              <w:jc w:val="center"/>
              <w:rPr>
                <w:sz w:val="10"/>
                <w:lang w:val="es-CO"/>
              </w:rPr>
            </w:pPr>
            <w:r w:rsidRPr="00E7502B">
              <w:rPr>
                <w:w w:val="105"/>
                <w:sz w:val="10"/>
                <w:lang w:val="es-CO"/>
              </w:rPr>
              <w:t>NO CUMPLE DISTRIBUCIÓN</w:t>
            </w:r>
          </w:p>
        </w:tc>
        <w:tc>
          <w:tcPr>
            <w:tcW w:w="1126" w:type="dxa"/>
          </w:tcPr>
          <w:p w14:paraId="5C3240CF" w14:textId="77777777" w:rsidR="003826F4" w:rsidRPr="00E7502B" w:rsidRDefault="003826F4" w:rsidP="00E5245C">
            <w:pPr>
              <w:pStyle w:val="TableParagraph"/>
              <w:rPr>
                <w:sz w:val="12"/>
                <w:lang w:val="es-CO"/>
              </w:rPr>
            </w:pPr>
          </w:p>
          <w:p w14:paraId="0EED1F0B" w14:textId="77777777" w:rsidR="003826F4" w:rsidRPr="00E7502B" w:rsidRDefault="003826F4" w:rsidP="00E5245C">
            <w:pPr>
              <w:pStyle w:val="TableParagraph"/>
              <w:spacing w:before="8"/>
              <w:rPr>
                <w:sz w:val="11"/>
                <w:lang w:val="es-CO"/>
              </w:rPr>
            </w:pPr>
          </w:p>
          <w:p w14:paraId="39CC944E" w14:textId="77777777" w:rsidR="003826F4" w:rsidRDefault="003826F4" w:rsidP="00E5245C">
            <w:pPr>
              <w:pStyle w:val="TableParagraph"/>
              <w:ind w:left="84" w:right="73"/>
              <w:jc w:val="center"/>
              <w:rPr>
                <w:sz w:val="10"/>
              </w:rPr>
            </w:pPr>
            <w:r>
              <w:rPr>
                <w:w w:val="105"/>
                <w:sz w:val="10"/>
              </w:rPr>
              <w:t>VERTIV</w:t>
            </w:r>
          </w:p>
        </w:tc>
        <w:tc>
          <w:tcPr>
            <w:tcW w:w="1144" w:type="dxa"/>
          </w:tcPr>
          <w:p w14:paraId="78624DB9" w14:textId="77777777" w:rsidR="003826F4" w:rsidRDefault="003826F4" w:rsidP="00E5245C">
            <w:pPr>
              <w:pStyle w:val="TableParagraph"/>
              <w:rPr>
                <w:sz w:val="12"/>
              </w:rPr>
            </w:pPr>
          </w:p>
          <w:p w14:paraId="6E4CA6CB" w14:textId="77777777" w:rsidR="003826F4" w:rsidRDefault="003826F4" w:rsidP="00E5245C">
            <w:pPr>
              <w:pStyle w:val="TableParagraph"/>
              <w:spacing w:before="8"/>
              <w:rPr>
                <w:sz w:val="11"/>
              </w:rPr>
            </w:pPr>
          </w:p>
          <w:p w14:paraId="0DA7ABDE" w14:textId="77777777" w:rsidR="003826F4" w:rsidRDefault="003826F4" w:rsidP="00E5245C">
            <w:pPr>
              <w:pStyle w:val="TableParagraph"/>
              <w:ind w:right="5"/>
              <w:jc w:val="right"/>
              <w:rPr>
                <w:sz w:val="10"/>
              </w:rPr>
            </w:pPr>
            <w:r>
              <w:rPr>
                <w:w w:val="105"/>
                <w:sz w:val="10"/>
              </w:rPr>
              <w:t>GXT5-6000MVRT4UXLN</w:t>
            </w:r>
          </w:p>
        </w:tc>
        <w:tc>
          <w:tcPr>
            <w:tcW w:w="3854" w:type="dxa"/>
          </w:tcPr>
          <w:p w14:paraId="74790956" w14:textId="77777777" w:rsidR="003826F4" w:rsidRPr="00E7502B" w:rsidRDefault="003826F4" w:rsidP="00E5245C">
            <w:pPr>
              <w:pStyle w:val="TableParagraph"/>
              <w:spacing w:before="22" w:line="350" w:lineRule="auto"/>
              <w:ind w:left="84" w:right="63"/>
              <w:jc w:val="center"/>
              <w:rPr>
                <w:sz w:val="10"/>
                <w:lang w:val="es-CO"/>
              </w:rPr>
            </w:pPr>
            <w:r w:rsidRPr="00E7502B">
              <w:rPr>
                <w:w w:val="105"/>
                <w:sz w:val="10"/>
                <w:lang w:val="es-CO"/>
              </w:rPr>
              <w:t>VERTIV, NO CUMPLE CADENA, CERTIFICACIÓN CON FECHA POSTERIOR AL CIERRE DE LA CONVOCATORIA</w:t>
            </w:r>
          </w:p>
          <w:p w14:paraId="62681017" w14:textId="77777777" w:rsidR="003826F4" w:rsidRPr="00E7502B" w:rsidRDefault="003826F4" w:rsidP="00E5245C">
            <w:pPr>
              <w:pStyle w:val="TableParagraph"/>
              <w:spacing w:line="120" w:lineRule="exact"/>
              <w:ind w:left="84" w:right="60"/>
              <w:jc w:val="center"/>
              <w:rPr>
                <w:sz w:val="10"/>
                <w:lang w:val="es-CO"/>
              </w:rPr>
            </w:pPr>
            <w:r w:rsidRPr="00E7502B">
              <w:rPr>
                <w:color w:val="FF0000"/>
                <w:w w:val="105"/>
                <w:sz w:val="10"/>
                <w:lang w:val="es-CO"/>
              </w:rPr>
              <w:t>FABRICA: VERTIV 04 DE DICIEMBRE 2020</w:t>
            </w:r>
          </w:p>
          <w:p w14:paraId="4D3E3944" w14:textId="77777777" w:rsidR="003826F4" w:rsidRPr="00E7502B" w:rsidRDefault="003826F4" w:rsidP="00E5245C">
            <w:pPr>
              <w:pStyle w:val="TableParagraph"/>
              <w:spacing w:before="55"/>
              <w:ind w:left="84" w:right="43"/>
              <w:jc w:val="center"/>
              <w:rPr>
                <w:sz w:val="10"/>
                <w:lang w:val="es-CO"/>
              </w:rPr>
            </w:pPr>
            <w:r w:rsidRPr="00E7502B">
              <w:rPr>
                <w:color w:val="FF0000"/>
                <w:w w:val="105"/>
                <w:sz w:val="10"/>
                <w:lang w:val="es-CO"/>
              </w:rPr>
              <w:t>DISTRIBUIDOR: SED 02 DE DICIEMBRE 2020</w:t>
            </w:r>
          </w:p>
        </w:tc>
      </w:tr>
    </w:tbl>
    <w:p w14:paraId="477B64D8" w14:textId="77777777" w:rsidR="003826F4" w:rsidRPr="003826F4" w:rsidRDefault="003826F4" w:rsidP="003826F4">
      <w:pPr>
        <w:jc w:val="both"/>
        <w:rPr>
          <w:rFonts w:ascii="Tahoma" w:eastAsia="Arial Narrow" w:hAnsi="Tahoma" w:cs="Arial Narrow"/>
          <w:bCs/>
          <w:i/>
          <w:color w:val="0C0C0C"/>
          <w:w w:val="95"/>
          <w:sz w:val="16"/>
          <w:szCs w:val="16"/>
          <w:lang w:eastAsia="en-US" w:bidi="en-US"/>
        </w:rPr>
      </w:pPr>
    </w:p>
    <w:p w14:paraId="1216F481" w14:textId="77777777" w:rsidR="003826F4" w:rsidRDefault="003826F4" w:rsidP="003826F4">
      <w:pPr>
        <w:jc w:val="both"/>
        <w:rPr>
          <w:rFonts w:ascii="Tahoma" w:hAnsi="Tahoma"/>
          <w:i/>
          <w:sz w:val="13"/>
          <w:szCs w:val="13"/>
        </w:rPr>
      </w:pPr>
    </w:p>
    <w:p w14:paraId="72800359" w14:textId="5781F9EE" w:rsidR="00900188" w:rsidRPr="00150EDB" w:rsidRDefault="008650F1" w:rsidP="003826F4">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eastAsia="Tahoma" w:hAnsi="Tahoma" w:cs="Tahoma"/>
          <w:color w:val="000000" w:themeColor="text1"/>
          <w:sz w:val="18"/>
          <w:szCs w:val="20"/>
        </w:rPr>
      </w:pPr>
      <w:r w:rsidRPr="003826F4">
        <w:rPr>
          <w:rFonts w:ascii="Tahoma" w:eastAsia="Tahoma" w:hAnsi="Tahoma" w:cs="Tahoma"/>
          <w:b/>
          <w:color w:val="000000" w:themeColor="text1"/>
          <w:sz w:val="18"/>
          <w:szCs w:val="18"/>
        </w:rPr>
        <w:t>RESPUESTA A LA OBSERVACIÓN</w:t>
      </w:r>
      <w:r w:rsidR="00366E8F" w:rsidRPr="003826F4">
        <w:rPr>
          <w:rFonts w:ascii="Tahoma" w:eastAsia="Tahoma" w:hAnsi="Tahoma" w:cs="Tahoma"/>
          <w:b/>
          <w:color w:val="000000" w:themeColor="text1"/>
          <w:sz w:val="18"/>
          <w:szCs w:val="18"/>
        </w:rPr>
        <w:t xml:space="preserve">: </w:t>
      </w:r>
      <w:r w:rsidR="00794ADA" w:rsidRPr="00150EDB">
        <w:rPr>
          <w:rFonts w:ascii="Tahoma" w:eastAsia="Tahoma" w:hAnsi="Tahoma" w:cs="Tahoma"/>
          <w:color w:val="000000" w:themeColor="text1"/>
          <w:sz w:val="18"/>
          <w:szCs w:val="20"/>
        </w:rPr>
        <w:t>No se acepta</w:t>
      </w:r>
      <w:r w:rsidR="003826F4" w:rsidRPr="00150EDB">
        <w:rPr>
          <w:rFonts w:ascii="Tahoma" w:eastAsia="Tahoma" w:hAnsi="Tahoma" w:cs="Tahoma"/>
          <w:color w:val="000000" w:themeColor="text1"/>
          <w:sz w:val="18"/>
          <w:szCs w:val="20"/>
        </w:rPr>
        <w:t xml:space="preserve"> la observación</w:t>
      </w:r>
      <w:r w:rsidR="00794ADA" w:rsidRPr="00150EDB">
        <w:rPr>
          <w:rFonts w:ascii="Tahoma" w:eastAsia="Tahoma" w:hAnsi="Tahoma" w:cs="Tahoma"/>
          <w:color w:val="000000" w:themeColor="text1"/>
          <w:sz w:val="18"/>
          <w:szCs w:val="20"/>
        </w:rPr>
        <w:t xml:space="preserve"> </w:t>
      </w:r>
      <w:r w:rsidR="00150EDB">
        <w:rPr>
          <w:rFonts w:ascii="Tahoma" w:eastAsia="Tahoma" w:hAnsi="Tahoma" w:cs="Tahoma"/>
          <w:color w:val="000000" w:themeColor="text1"/>
          <w:sz w:val="18"/>
          <w:szCs w:val="20"/>
        </w:rPr>
        <w:t>referente</w:t>
      </w:r>
      <w:r w:rsidR="00794ADA" w:rsidRPr="00150EDB">
        <w:rPr>
          <w:rFonts w:ascii="Tahoma" w:eastAsia="Tahoma" w:hAnsi="Tahoma" w:cs="Tahoma"/>
          <w:color w:val="000000" w:themeColor="text1"/>
          <w:sz w:val="18"/>
          <w:szCs w:val="20"/>
        </w:rPr>
        <w:t xml:space="preserve"> a que la Universidad</w:t>
      </w:r>
      <w:r w:rsidR="00150EDB">
        <w:rPr>
          <w:rFonts w:ascii="Tahoma" w:eastAsia="Tahoma" w:hAnsi="Tahoma" w:cs="Tahoma"/>
          <w:color w:val="000000" w:themeColor="text1"/>
          <w:sz w:val="18"/>
          <w:szCs w:val="20"/>
        </w:rPr>
        <w:t xml:space="preserve"> no estableció los criterios para la presentación de las certificaciones de distribución;</w:t>
      </w:r>
      <w:r w:rsidR="00794ADA" w:rsidRPr="00150EDB">
        <w:rPr>
          <w:rFonts w:ascii="Tahoma" w:eastAsia="Tahoma" w:hAnsi="Tahoma" w:cs="Tahoma"/>
          <w:color w:val="000000" w:themeColor="text1"/>
          <w:sz w:val="18"/>
          <w:szCs w:val="20"/>
        </w:rPr>
        <w:t xml:space="preserve"> en los pliegos de condiciones en el numeral </w:t>
      </w:r>
      <w:r w:rsidR="00794ADA" w:rsidRPr="00150EDB">
        <w:rPr>
          <w:rFonts w:ascii="Tahoma" w:eastAsiaTheme="minorHAnsi" w:hAnsi="Tahoma" w:cs="Tahoma"/>
          <w:b/>
          <w:bCs/>
          <w:sz w:val="18"/>
          <w:szCs w:val="20"/>
          <w:lang w:val="es-ES" w:eastAsia="en-US"/>
        </w:rPr>
        <w:t>2.3.1.4. CERTIFICADOS DE DISTRIBUCIÓN</w:t>
      </w:r>
      <w:r w:rsidR="00794ADA" w:rsidRPr="00150EDB">
        <w:rPr>
          <w:rFonts w:ascii="Tahoma" w:eastAsiaTheme="minorHAnsi" w:hAnsi="Tahoma" w:cs="Tahoma"/>
          <w:bCs/>
          <w:sz w:val="18"/>
          <w:szCs w:val="20"/>
          <w:lang w:val="es-ES" w:eastAsia="en-US"/>
        </w:rPr>
        <w:t xml:space="preserve"> </w:t>
      </w:r>
      <w:r w:rsidR="00900188" w:rsidRPr="00150EDB">
        <w:rPr>
          <w:rFonts w:ascii="Tahoma" w:eastAsiaTheme="minorHAnsi" w:hAnsi="Tahoma" w:cs="Tahoma"/>
          <w:bCs/>
          <w:sz w:val="18"/>
          <w:szCs w:val="20"/>
          <w:lang w:val="es-ES" w:eastAsia="en-US"/>
        </w:rPr>
        <w:t>claramente</w:t>
      </w:r>
      <w:r w:rsidR="00150EDB">
        <w:rPr>
          <w:rFonts w:ascii="Tahoma" w:eastAsiaTheme="minorHAnsi" w:hAnsi="Tahoma" w:cs="Tahoma"/>
          <w:bCs/>
          <w:sz w:val="18"/>
          <w:szCs w:val="20"/>
          <w:lang w:val="es-ES" w:eastAsia="en-US"/>
        </w:rPr>
        <w:t xml:space="preserve"> establece </w:t>
      </w:r>
      <w:r w:rsidR="00900188" w:rsidRPr="00150EDB">
        <w:rPr>
          <w:rFonts w:ascii="Tahoma" w:eastAsiaTheme="minorHAnsi" w:hAnsi="Tahoma" w:cs="Tahoma"/>
          <w:bCs/>
          <w:sz w:val="18"/>
          <w:szCs w:val="20"/>
          <w:lang w:val="es-ES" w:eastAsia="en-US"/>
        </w:rPr>
        <w:t xml:space="preserve">que la cadena de distribución debe venir desde el fabricante y que se deben demostrar </w:t>
      </w:r>
      <w:r w:rsidR="00150EDB">
        <w:rPr>
          <w:rFonts w:ascii="Tahoma" w:eastAsiaTheme="minorHAnsi" w:hAnsi="Tahoma" w:cs="Tahoma"/>
          <w:bCs/>
          <w:sz w:val="18"/>
          <w:szCs w:val="20"/>
          <w:lang w:val="es-ES" w:eastAsia="en-US"/>
        </w:rPr>
        <w:t xml:space="preserve">la distribución con </w:t>
      </w:r>
      <w:r w:rsidR="00900188" w:rsidRPr="00150EDB">
        <w:rPr>
          <w:rFonts w:ascii="Tahoma" w:eastAsiaTheme="minorHAnsi" w:hAnsi="Tahoma" w:cs="Tahoma"/>
          <w:bCs/>
          <w:sz w:val="18"/>
          <w:szCs w:val="20"/>
          <w:lang w:val="es-ES" w:eastAsia="en-US"/>
        </w:rPr>
        <w:t xml:space="preserve">el </w:t>
      </w:r>
      <w:r w:rsidR="00150EDB" w:rsidRPr="00150EDB">
        <w:rPr>
          <w:rFonts w:ascii="Tahoma" w:eastAsiaTheme="minorHAnsi" w:hAnsi="Tahoma" w:cs="Tahoma"/>
          <w:bCs/>
          <w:sz w:val="18"/>
          <w:szCs w:val="20"/>
          <w:lang w:val="es-ES" w:eastAsia="en-US"/>
        </w:rPr>
        <w:t>número</w:t>
      </w:r>
      <w:r w:rsidR="00900188" w:rsidRPr="00150EDB">
        <w:rPr>
          <w:rFonts w:ascii="Tahoma" w:eastAsiaTheme="minorHAnsi" w:hAnsi="Tahoma" w:cs="Tahoma"/>
          <w:bCs/>
          <w:sz w:val="18"/>
          <w:szCs w:val="20"/>
          <w:lang w:val="es-ES" w:eastAsia="en-US"/>
        </w:rPr>
        <w:t xml:space="preserve"> de intermediarios</w:t>
      </w:r>
      <w:r w:rsidR="00150EDB">
        <w:rPr>
          <w:rFonts w:ascii="Tahoma" w:eastAsiaTheme="minorHAnsi" w:hAnsi="Tahoma" w:cs="Tahoma"/>
          <w:bCs/>
          <w:sz w:val="18"/>
          <w:szCs w:val="20"/>
          <w:lang w:val="es-ES" w:eastAsia="en-US"/>
        </w:rPr>
        <w:t xml:space="preserve"> necesarios</w:t>
      </w:r>
      <w:r w:rsidR="00900188" w:rsidRPr="00150EDB">
        <w:rPr>
          <w:rFonts w:ascii="Tahoma" w:eastAsiaTheme="minorHAnsi" w:hAnsi="Tahoma" w:cs="Tahoma"/>
          <w:bCs/>
          <w:sz w:val="18"/>
          <w:szCs w:val="20"/>
          <w:lang w:val="es-ES" w:eastAsia="en-US"/>
        </w:rPr>
        <w:t xml:space="preserve"> hasta el oferente</w:t>
      </w:r>
      <w:r w:rsidR="003826F4" w:rsidRPr="00150EDB">
        <w:rPr>
          <w:rFonts w:ascii="Tahoma" w:eastAsia="Tahoma" w:hAnsi="Tahoma" w:cs="Tahoma"/>
          <w:color w:val="000000" w:themeColor="text1"/>
          <w:sz w:val="18"/>
          <w:szCs w:val="20"/>
        </w:rPr>
        <w:t>.</w:t>
      </w:r>
      <w:r w:rsidR="00794ADA" w:rsidRPr="00150EDB">
        <w:rPr>
          <w:rFonts w:ascii="Tahoma" w:eastAsia="Tahoma" w:hAnsi="Tahoma" w:cs="Tahoma"/>
          <w:color w:val="000000" w:themeColor="text1"/>
          <w:sz w:val="18"/>
          <w:szCs w:val="20"/>
        </w:rPr>
        <w:t xml:space="preserve"> </w:t>
      </w:r>
    </w:p>
    <w:p w14:paraId="3942E7C4" w14:textId="77777777" w:rsidR="00C64056" w:rsidRDefault="00C64056" w:rsidP="003826F4">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eastAsia="Tahoma" w:hAnsi="Tahoma" w:cs="Tahoma"/>
          <w:color w:val="000000" w:themeColor="text1"/>
          <w:sz w:val="18"/>
          <w:szCs w:val="20"/>
        </w:rPr>
      </w:pPr>
    </w:p>
    <w:p w14:paraId="3784F7A2" w14:textId="55E9D8E9" w:rsidR="00EB14F1" w:rsidRPr="00150EDB" w:rsidRDefault="00900188" w:rsidP="003826F4">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color w:val="000000" w:themeColor="text1"/>
          <w:sz w:val="18"/>
          <w:szCs w:val="20"/>
          <w:shd w:val="clear" w:color="auto" w:fill="FFFFFF"/>
        </w:rPr>
      </w:pPr>
      <w:r w:rsidRPr="00150EDB">
        <w:rPr>
          <w:rFonts w:ascii="Tahoma" w:eastAsia="Tahoma" w:hAnsi="Tahoma" w:cs="Tahoma"/>
          <w:color w:val="000000" w:themeColor="text1"/>
          <w:sz w:val="18"/>
          <w:szCs w:val="20"/>
        </w:rPr>
        <w:t xml:space="preserve">En cuanto a los documentos de subsane para la cadena de </w:t>
      </w:r>
      <w:r w:rsidR="00000BAE">
        <w:rPr>
          <w:rFonts w:ascii="Tahoma" w:eastAsia="Tahoma" w:hAnsi="Tahoma" w:cs="Tahoma"/>
          <w:color w:val="000000" w:themeColor="text1"/>
          <w:sz w:val="18"/>
          <w:szCs w:val="20"/>
        </w:rPr>
        <w:t>distribuc</w:t>
      </w:r>
      <w:r w:rsidRPr="00150EDB">
        <w:rPr>
          <w:rFonts w:ascii="Tahoma" w:eastAsia="Tahoma" w:hAnsi="Tahoma" w:cs="Tahoma"/>
          <w:color w:val="000000" w:themeColor="text1"/>
          <w:sz w:val="18"/>
          <w:szCs w:val="20"/>
        </w:rPr>
        <w:t xml:space="preserve">ión, la Universidad acepta los mismos y se incluyen en la evaluación técnica </w:t>
      </w:r>
      <w:r w:rsidR="00C64056">
        <w:rPr>
          <w:rFonts w:ascii="Tahoma" w:eastAsia="Tahoma" w:hAnsi="Tahoma" w:cs="Tahoma"/>
          <w:color w:val="000000" w:themeColor="text1"/>
          <w:sz w:val="18"/>
          <w:szCs w:val="20"/>
        </w:rPr>
        <w:t>definitiva</w:t>
      </w:r>
    </w:p>
    <w:p w14:paraId="3B06FF00" w14:textId="1FC539D2" w:rsidR="008650F1" w:rsidRDefault="008650F1" w:rsidP="008650F1">
      <w:pPr>
        <w:pStyle w:val="Ttulo1"/>
        <w:tabs>
          <w:tab w:val="left" w:pos="570"/>
          <w:tab w:val="left" w:pos="571"/>
          <w:tab w:val="left" w:pos="1971"/>
          <w:tab w:val="left" w:pos="2633"/>
          <w:tab w:val="left" w:pos="4677"/>
          <w:tab w:val="left" w:pos="5234"/>
          <w:tab w:val="left" w:pos="7456"/>
          <w:tab w:val="left" w:pos="8002"/>
          <w:tab w:val="left" w:pos="9216"/>
        </w:tabs>
        <w:ind w:left="105" w:right="108"/>
        <w:rPr>
          <w:rFonts w:ascii="Tahoma" w:hAnsi="Tahoma"/>
          <w:i/>
          <w:color w:val="0C0C0C"/>
          <w:sz w:val="16"/>
          <w:szCs w:val="16"/>
          <w:lang w:val="es-CO"/>
        </w:rPr>
      </w:pPr>
    </w:p>
    <w:p w14:paraId="6C47FA8A" w14:textId="77777777" w:rsidR="00E7502B" w:rsidRDefault="00E7502B" w:rsidP="008650F1">
      <w:pPr>
        <w:pStyle w:val="Ttulo1"/>
        <w:tabs>
          <w:tab w:val="left" w:pos="570"/>
          <w:tab w:val="left" w:pos="571"/>
          <w:tab w:val="left" w:pos="1971"/>
          <w:tab w:val="left" w:pos="2633"/>
          <w:tab w:val="left" w:pos="4677"/>
          <w:tab w:val="left" w:pos="5234"/>
          <w:tab w:val="left" w:pos="7456"/>
          <w:tab w:val="left" w:pos="8002"/>
          <w:tab w:val="left" w:pos="9216"/>
        </w:tabs>
        <w:ind w:left="105" w:right="108"/>
        <w:rPr>
          <w:rFonts w:ascii="Tahoma" w:hAnsi="Tahoma"/>
          <w:i/>
          <w:color w:val="0C0C0C"/>
          <w:sz w:val="16"/>
          <w:szCs w:val="16"/>
          <w:lang w:val="es-CO"/>
        </w:rPr>
      </w:pPr>
    </w:p>
    <w:p w14:paraId="67254E17" w14:textId="77777777"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i/>
          <w:color w:val="0C0C0C"/>
          <w:sz w:val="16"/>
          <w:szCs w:val="16"/>
          <w:lang w:val="es-CO"/>
        </w:rPr>
      </w:pPr>
      <w:r w:rsidRPr="00C64056">
        <w:rPr>
          <w:rFonts w:ascii="Tahoma" w:hAnsi="Tahoma"/>
          <w:i/>
          <w:color w:val="0C0C0C"/>
          <w:sz w:val="16"/>
          <w:szCs w:val="16"/>
          <w:lang w:val="es-CO"/>
        </w:rPr>
        <w:t>SOLICITUDES:</w:t>
      </w:r>
    </w:p>
    <w:p w14:paraId="1D31C437" w14:textId="77777777"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i/>
          <w:color w:val="0C0C0C"/>
          <w:sz w:val="16"/>
          <w:szCs w:val="16"/>
          <w:lang w:val="es-CO"/>
        </w:rPr>
      </w:pPr>
    </w:p>
    <w:p w14:paraId="3E99C931" w14:textId="04FFA9D6" w:rsid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En este orden de ideas, comedidamente solicitamos a su entidad que en</w:t>
      </w:r>
      <w:r>
        <w:rPr>
          <w:rFonts w:ascii="Tahoma" w:hAnsi="Tahoma"/>
          <w:b w:val="0"/>
          <w:i/>
          <w:color w:val="0C0C0C"/>
          <w:sz w:val="16"/>
          <w:szCs w:val="16"/>
          <w:lang w:val="es-CO"/>
        </w:rPr>
        <w:t xml:space="preserve"> </w:t>
      </w:r>
      <w:r w:rsidRPr="00C64056">
        <w:rPr>
          <w:rFonts w:ascii="Tahoma" w:hAnsi="Tahoma"/>
          <w:b w:val="0"/>
          <w:i/>
          <w:color w:val="0C0C0C"/>
          <w:sz w:val="16"/>
          <w:szCs w:val="16"/>
          <w:lang w:val="es-CO"/>
        </w:rPr>
        <w:t>aplicación a lo dispuesto en el Decreto 1082 de 2015 y de lo explícitamente</w:t>
      </w:r>
      <w:r>
        <w:rPr>
          <w:rFonts w:ascii="Tahoma" w:hAnsi="Tahoma"/>
          <w:b w:val="0"/>
          <w:i/>
          <w:color w:val="0C0C0C"/>
          <w:sz w:val="16"/>
          <w:szCs w:val="16"/>
          <w:lang w:val="es-CO"/>
        </w:rPr>
        <w:t xml:space="preserve"> </w:t>
      </w:r>
      <w:r w:rsidRPr="00C64056">
        <w:rPr>
          <w:rFonts w:ascii="Tahoma" w:hAnsi="Tahoma"/>
          <w:b w:val="0"/>
          <w:i/>
          <w:color w:val="0C0C0C"/>
          <w:sz w:val="16"/>
          <w:szCs w:val="16"/>
          <w:lang w:val="es-CO"/>
        </w:rPr>
        <w:t>señalado en el pliego de condiciones:</w:t>
      </w:r>
    </w:p>
    <w:p w14:paraId="5F232918" w14:textId="77777777"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p>
    <w:p w14:paraId="18C81909" w14:textId="2043D67C"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1. Dar por subsanado y por cumplido el requisito de experiencia</w:t>
      </w:r>
      <w:r>
        <w:rPr>
          <w:rFonts w:ascii="Tahoma" w:hAnsi="Tahoma"/>
          <w:b w:val="0"/>
          <w:i/>
          <w:color w:val="0C0C0C"/>
          <w:sz w:val="16"/>
          <w:szCs w:val="16"/>
          <w:lang w:val="es-CO"/>
        </w:rPr>
        <w:t xml:space="preserve"> </w:t>
      </w:r>
      <w:r w:rsidRPr="00C64056">
        <w:rPr>
          <w:rFonts w:ascii="Tahoma" w:hAnsi="Tahoma"/>
          <w:b w:val="0"/>
          <w:i/>
          <w:color w:val="0C0C0C"/>
          <w:sz w:val="16"/>
          <w:szCs w:val="16"/>
          <w:lang w:val="es-CO"/>
        </w:rPr>
        <w:t>probable de al menos cinco (5) años.</w:t>
      </w:r>
    </w:p>
    <w:p w14:paraId="5E7F2CD2" w14:textId="3199AFE2"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2. Dar por subsanado y por cumplido el requisito de acreditar la</w:t>
      </w:r>
      <w:r>
        <w:rPr>
          <w:rFonts w:ascii="Tahoma" w:hAnsi="Tahoma"/>
          <w:b w:val="0"/>
          <w:i/>
          <w:color w:val="0C0C0C"/>
          <w:sz w:val="16"/>
          <w:szCs w:val="16"/>
          <w:lang w:val="es-CO"/>
        </w:rPr>
        <w:t xml:space="preserve"> </w:t>
      </w:r>
      <w:r w:rsidRPr="00C64056">
        <w:rPr>
          <w:rFonts w:ascii="Tahoma" w:hAnsi="Tahoma"/>
          <w:b w:val="0"/>
          <w:i/>
          <w:color w:val="0C0C0C"/>
          <w:sz w:val="16"/>
          <w:szCs w:val="16"/>
          <w:lang w:val="es-CO"/>
        </w:rPr>
        <w:t>cadena de distribución de los Ítems ofertados por MERGE SAS.</w:t>
      </w:r>
    </w:p>
    <w:p w14:paraId="734A673F" w14:textId="166B8A5E" w:rsidR="003826F4"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Todo lo anterior en aplicación de lo preceptuado en el Decreto 1082 de</w:t>
      </w:r>
      <w:r>
        <w:rPr>
          <w:rFonts w:ascii="Tahoma" w:hAnsi="Tahoma"/>
          <w:b w:val="0"/>
          <w:i/>
          <w:color w:val="0C0C0C"/>
          <w:sz w:val="16"/>
          <w:szCs w:val="16"/>
          <w:lang w:val="es-CO"/>
        </w:rPr>
        <w:t xml:space="preserve"> </w:t>
      </w:r>
      <w:r w:rsidRPr="00C64056">
        <w:rPr>
          <w:rFonts w:ascii="Tahoma" w:hAnsi="Tahoma"/>
          <w:b w:val="0"/>
          <w:i/>
          <w:color w:val="0C0C0C"/>
          <w:sz w:val="16"/>
          <w:szCs w:val="16"/>
          <w:lang w:val="es-CO"/>
        </w:rPr>
        <w:t>2015, la jurisprudencia y la doctrina.</w:t>
      </w:r>
    </w:p>
    <w:p w14:paraId="36A7E781" w14:textId="626911E8" w:rsid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p>
    <w:p w14:paraId="1FC882ED" w14:textId="77777777"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ANEXOS:</w:t>
      </w:r>
    </w:p>
    <w:p w14:paraId="6A53794A" w14:textId="77777777"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 Acta de constitución de la sociedad.</w:t>
      </w:r>
    </w:p>
    <w:p w14:paraId="1F60F8C2" w14:textId="77777777"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 Certificado de composición accionaria.</w:t>
      </w:r>
    </w:p>
    <w:p w14:paraId="6633DB07" w14:textId="77777777"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 Relación de las certificaciones de distribución</w:t>
      </w:r>
    </w:p>
    <w:p w14:paraId="73E0ED82" w14:textId="6E66905B" w:rsidR="00C64056"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both"/>
        <w:rPr>
          <w:rFonts w:ascii="Tahoma" w:hAnsi="Tahoma"/>
          <w:b w:val="0"/>
          <w:i/>
          <w:color w:val="0C0C0C"/>
          <w:sz w:val="16"/>
          <w:szCs w:val="16"/>
          <w:lang w:val="es-CO"/>
        </w:rPr>
      </w:pPr>
      <w:r w:rsidRPr="00C64056">
        <w:rPr>
          <w:rFonts w:ascii="Tahoma" w:hAnsi="Tahoma"/>
          <w:b w:val="0"/>
          <w:i/>
          <w:color w:val="0C0C0C"/>
          <w:sz w:val="16"/>
          <w:szCs w:val="16"/>
          <w:lang w:val="es-CO"/>
        </w:rPr>
        <w:t>• Certificados de distribución.</w:t>
      </w:r>
      <w:bookmarkStart w:id="0" w:name="_GoBack"/>
      <w:bookmarkEnd w:id="0"/>
    </w:p>
    <w:p w14:paraId="2D4F1376" w14:textId="77777777" w:rsidR="003826F4" w:rsidRDefault="003826F4" w:rsidP="008650F1">
      <w:pPr>
        <w:pStyle w:val="Ttulo1"/>
        <w:tabs>
          <w:tab w:val="left" w:pos="570"/>
          <w:tab w:val="left" w:pos="571"/>
          <w:tab w:val="left" w:pos="1971"/>
          <w:tab w:val="left" w:pos="2633"/>
          <w:tab w:val="left" w:pos="4677"/>
          <w:tab w:val="left" w:pos="5234"/>
          <w:tab w:val="left" w:pos="7456"/>
          <w:tab w:val="left" w:pos="8002"/>
          <w:tab w:val="left" w:pos="9216"/>
        </w:tabs>
        <w:ind w:left="105" w:right="108"/>
        <w:rPr>
          <w:rFonts w:ascii="Tahoma" w:hAnsi="Tahoma"/>
          <w:i/>
          <w:color w:val="0C0C0C"/>
          <w:sz w:val="16"/>
          <w:szCs w:val="16"/>
          <w:lang w:val="es-CO"/>
        </w:rPr>
      </w:pPr>
    </w:p>
    <w:p w14:paraId="16F92D32" w14:textId="77777777" w:rsidR="00C64056" w:rsidRDefault="00C64056" w:rsidP="003826F4">
      <w:pPr>
        <w:pStyle w:val="Ttulo1"/>
        <w:tabs>
          <w:tab w:val="left" w:pos="570"/>
          <w:tab w:val="left" w:pos="571"/>
          <w:tab w:val="left" w:pos="1971"/>
          <w:tab w:val="left" w:pos="2633"/>
          <w:tab w:val="left" w:pos="4677"/>
          <w:tab w:val="left" w:pos="5234"/>
          <w:tab w:val="left" w:pos="7456"/>
          <w:tab w:val="left" w:pos="8002"/>
          <w:tab w:val="left" w:pos="9216"/>
        </w:tabs>
        <w:ind w:left="105" w:right="108"/>
        <w:rPr>
          <w:rFonts w:ascii="Tahoma" w:hAnsi="Tahoma"/>
          <w:color w:val="0C0C0C"/>
          <w:sz w:val="14"/>
          <w:szCs w:val="16"/>
          <w:lang w:val="es-CO"/>
        </w:rPr>
      </w:pPr>
    </w:p>
    <w:p w14:paraId="06DD41E1" w14:textId="7A2E83E3" w:rsidR="00C64056" w:rsidRPr="00C64056" w:rsidRDefault="00C64056" w:rsidP="00C64056">
      <w:pPr>
        <w:pStyle w:val="Ttulo1"/>
        <w:pBdr>
          <w:top w:val="single" w:sz="4" w:space="1" w:color="auto"/>
          <w:left w:val="single" w:sz="4" w:space="4" w:color="auto"/>
          <w:bottom w:val="single" w:sz="4" w:space="1" w:color="auto"/>
          <w:right w:val="single" w:sz="4" w:space="4" w:color="auto"/>
        </w:pBdr>
        <w:tabs>
          <w:tab w:val="left" w:pos="570"/>
          <w:tab w:val="left" w:pos="571"/>
          <w:tab w:val="left" w:pos="1971"/>
          <w:tab w:val="left" w:pos="2633"/>
          <w:tab w:val="left" w:pos="4677"/>
          <w:tab w:val="left" w:pos="5234"/>
          <w:tab w:val="left" w:pos="7456"/>
          <w:tab w:val="left" w:pos="8002"/>
          <w:tab w:val="left" w:pos="9216"/>
        </w:tabs>
        <w:ind w:left="105" w:right="108"/>
        <w:rPr>
          <w:rFonts w:ascii="Tahoma" w:hAnsi="Tahoma"/>
          <w:b w:val="0"/>
          <w:color w:val="0C0C0C"/>
          <w:sz w:val="14"/>
          <w:szCs w:val="16"/>
          <w:lang w:val="es-CO"/>
        </w:rPr>
      </w:pPr>
      <w:r w:rsidRPr="00C64056">
        <w:rPr>
          <w:rFonts w:ascii="Tahoma" w:eastAsia="Tahoma" w:hAnsi="Tahoma" w:cs="Tahoma"/>
          <w:color w:val="000000" w:themeColor="text1"/>
          <w:sz w:val="18"/>
          <w:szCs w:val="18"/>
          <w:lang w:val="es-CO"/>
        </w:rPr>
        <w:t>RESPUESTA A LA OBSERVACIÓN:</w:t>
      </w:r>
      <w:r w:rsidRPr="00C64056">
        <w:rPr>
          <w:rFonts w:ascii="Tahoma" w:eastAsia="Tahoma" w:hAnsi="Tahoma" w:cs="Tahoma"/>
          <w:color w:val="000000" w:themeColor="text1"/>
          <w:sz w:val="18"/>
          <w:szCs w:val="18"/>
          <w:lang w:val="es-CO"/>
        </w:rPr>
        <w:t xml:space="preserve"> </w:t>
      </w:r>
      <w:r>
        <w:rPr>
          <w:rFonts w:ascii="Tahoma" w:eastAsia="Tahoma" w:hAnsi="Tahoma" w:cs="Tahoma"/>
          <w:b w:val="0"/>
          <w:color w:val="000000" w:themeColor="text1"/>
          <w:sz w:val="18"/>
          <w:szCs w:val="18"/>
          <w:lang w:val="es-CO"/>
        </w:rPr>
        <w:t>Remitirse a respuesta No. 1 y 2</w:t>
      </w:r>
    </w:p>
    <w:p w14:paraId="1A387B47" w14:textId="29A24E45" w:rsidR="00C64056" w:rsidRDefault="00C64056" w:rsidP="003826F4">
      <w:pPr>
        <w:pStyle w:val="Ttulo1"/>
        <w:tabs>
          <w:tab w:val="left" w:pos="570"/>
          <w:tab w:val="left" w:pos="571"/>
          <w:tab w:val="left" w:pos="1971"/>
          <w:tab w:val="left" w:pos="2633"/>
          <w:tab w:val="left" w:pos="4677"/>
          <w:tab w:val="left" w:pos="5234"/>
          <w:tab w:val="left" w:pos="7456"/>
          <w:tab w:val="left" w:pos="8002"/>
          <w:tab w:val="left" w:pos="9216"/>
        </w:tabs>
        <w:ind w:left="105" w:right="108"/>
        <w:rPr>
          <w:rFonts w:ascii="Tahoma" w:hAnsi="Tahoma"/>
          <w:color w:val="0C0C0C"/>
          <w:sz w:val="14"/>
          <w:szCs w:val="16"/>
          <w:lang w:val="es-CO"/>
        </w:rPr>
      </w:pPr>
    </w:p>
    <w:p w14:paraId="52A170A7" w14:textId="77777777" w:rsidR="00C64056" w:rsidRDefault="00C64056" w:rsidP="003826F4">
      <w:pPr>
        <w:pStyle w:val="Ttulo1"/>
        <w:tabs>
          <w:tab w:val="left" w:pos="570"/>
          <w:tab w:val="left" w:pos="571"/>
          <w:tab w:val="left" w:pos="1971"/>
          <w:tab w:val="left" w:pos="2633"/>
          <w:tab w:val="left" w:pos="4677"/>
          <w:tab w:val="left" w:pos="5234"/>
          <w:tab w:val="left" w:pos="7456"/>
          <w:tab w:val="left" w:pos="8002"/>
          <w:tab w:val="left" w:pos="9216"/>
        </w:tabs>
        <w:ind w:left="105" w:right="108"/>
        <w:rPr>
          <w:rFonts w:ascii="Tahoma" w:hAnsi="Tahoma"/>
          <w:color w:val="0C0C0C"/>
          <w:sz w:val="14"/>
          <w:szCs w:val="16"/>
          <w:lang w:val="es-CO"/>
        </w:rPr>
      </w:pPr>
    </w:p>
    <w:p w14:paraId="77A356BC" w14:textId="77777777" w:rsidR="00C64056" w:rsidRDefault="00C64056" w:rsidP="003826F4">
      <w:pPr>
        <w:pStyle w:val="Ttulo1"/>
        <w:tabs>
          <w:tab w:val="left" w:pos="570"/>
          <w:tab w:val="left" w:pos="571"/>
          <w:tab w:val="left" w:pos="1971"/>
          <w:tab w:val="left" w:pos="2633"/>
          <w:tab w:val="left" w:pos="4677"/>
          <w:tab w:val="left" w:pos="5234"/>
          <w:tab w:val="left" w:pos="7456"/>
          <w:tab w:val="left" w:pos="8002"/>
          <w:tab w:val="left" w:pos="9216"/>
        </w:tabs>
        <w:ind w:left="105" w:right="108"/>
        <w:rPr>
          <w:rFonts w:ascii="Tahoma" w:hAnsi="Tahoma"/>
          <w:color w:val="0C0C0C"/>
          <w:sz w:val="14"/>
          <w:szCs w:val="16"/>
          <w:lang w:val="es-CO"/>
        </w:rPr>
      </w:pPr>
    </w:p>
    <w:p w14:paraId="138A2F12" w14:textId="266C73C7" w:rsidR="003826F4" w:rsidRPr="00C64056" w:rsidRDefault="00C64056" w:rsidP="00C64056">
      <w:pPr>
        <w:pStyle w:val="Ttulo1"/>
        <w:tabs>
          <w:tab w:val="left" w:pos="570"/>
          <w:tab w:val="left" w:pos="571"/>
          <w:tab w:val="left" w:pos="1971"/>
          <w:tab w:val="left" w:pos="2633"/>
          <w:tab w:val="left" w:pos="4677"/>
          <w:tab w:val="left" w:pos="5234"/>
          <w:tab w:val="left" w:pos="7456"/>
          <w:tab w:val="left" w:pos="8002"/>
          <w:tab w:val="left" w:pos="9216"/>
        </w:tabs>
        <w:ind w:left="105" w:right="108"/>
        <w:jc w:val="center"/>
        <w:rPr>
          <w:rFonts w:ascii="Tahoma" w:hAnsi="Tahoma"/>
          <w:b w:val="0"/>
          <w:color w:val="0C0C0C"/>
          <w:sz w:val="20"/>
          <w:szCs w:val="20"/>
          <w:lang w:val="es-CO"/>
        </w:rPr>
      </w:pPr>
      <w:r w:rsidRPr="00C64056">
        <w:rPr>
          <w:rFonts w:ascii="Tahoma" w:hAnsi="Tahoma"/>
          <w:color w:val="0C0C0C"/>
          <w:sz w:val="20"/>
          <w:szCs w:val="20"/>
          <w:lang w:val="es-CO"/>
        </w:rPr>
        <w:t>COMITÉ ASESOR DE CONTRATACION</w:t>
      </w:r>
    </w:p>
    <w:sectPr w:rsidR="003826F4" w:rsidRPr="00C64056" w:rsidSect="002C2DC3">
      <w:headerReference w:type="default" r:id="rId9"/>
      <w:footerReference w:type="default" r:id="rId10"/>
      <w:pgSz w:w="11900" w:h="16850"/>
      <w:pgMar w:top="2024" w:right="1524" w:bottom="1320" w:left="1020" w:header="0" w:footer="87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D96C" w14:textId="77777777" w:rsidR="00B36CD9" w:rsidRDefault="00B36CD9">
      <w:r>
        <w:separator/>
      </w:r>
    </w:p>
  </w:endnote>
  <w:endnote w:type="continuationSeparator" w:id="0">
    <w:p w14:paraId="40266A8D" w14:textId="77777777" w:rsidR="00B36CD9" w:rsidRDefault="00B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altName w:val="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B4A1" w14:textId="77777777" w:rsidR="00C40E82" w:rsidRDefault="00C40E8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95F3" w14:textId="77777777" w:rsidR="00B36CD9" w:rsidRDefault="00B36CD9">
      <w:r>
        <w:separator/>
      </w:r>
    </w:p>
  </w:footnote>
  <w:footnote w:type="continuationSeparator" w:id="0">
    <w:p w14:paraId="50DC5A8C" w14:textId="77777777" w:rsidR="00B36CD9" w:rsidRDefault="00B3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1861" w14:textId="77777777" w:rsidR="00C40E82" w:rsidRDefault="00C40E82">
    <w:pPr>
      <w:pStyle w:val="Textoindependiente"/>
      <w:spacing w:line="14" w:lineRule="auto"/>
      <w:rPr>
        <w:sz w:val="20"/>
      </w:rPr>
    </w:pPr>
    <w:r>
      <w:rPr>
        <w:noProof/>
        <w:lang w:val="es-CO" w:eastAsia="es-CO" w:bidi="ar-SA"/>
      </w:rPr>
      <w:drawing>
        <wp:anchor distT="0" distB="0" distL="114300" distR="114300" simplePos="0" relativeHeight="251656704" behindDoc="0" locked="0" layoutInCell="1" hidden="0" allowOverlap="1" wp14:anchorId="4664DAFD" wp14:editId="2631E591">
          <wp:simplePos x="0" y="0"/>
          <wp:positionH relativeFrom="column">
            <wp:posOffset>2595880</wp:posOffset>
          </wp:positionH>
          <wp:positionV relativeFrom="paragraph">
            <wp:posOffset>342718</wp:posOffset>
          </wp:positionV>
          <wp:extent cx="697547" cy="10191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547" cy="1019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9699CE"/>
    <w:multiLevelType w:val="hybridMultilevel"/>
    <w:tmpl w:val="C006E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82075"/>
    <w:multiLevelType w:val="hybridMultilevel"/>
    <w:tmpl w:val="CE8C8E9E"/>
    <w:lvl w:ilvl="0" w:tplc="CAD021B6">
      <w:start w:val="1"/>
      <w:numFmt w:val="decimal"/>
      <w:lvlText w:val="%1."/>
      <w:lvlJc w:val="left"/>
      <w:pPr>
        <w:ind w:left="825" w:hanging="360"/>
      </w:pPr>
      <w:rPr>
        <w:rFonts w:ascii="Arial" w:eastAsia="Arial" w:hAnsi="Arial" w:cs="Arial" w:hint="default"/>
        <w:w w:val="99"/>
        <w:sz w:val="24"/>
        <w:szCs w:val="24"/>
      </w:rPr>
    </w:lvl>
    <w:lvl w:ilvl="1" w:tplc="CCAC91B4">
      <w:numFmt w:val="bullet"/>
      <w:lvlText w:val="•"/>
      <w:lvlJc w:val="left"/>
      <w:pPr>
        <w:ind w:left="1700" w:hanging="360"/>
      </w:pPr>
      <w:rPr>
        <w:rFonts w:hint="default"/>
      </w:rPr>
    </w:lvl>
    <w:lvl w:ilvl="2" w:tplc="40B48C80">
      <w:numFmt w:val="bullet"/>
      <w:lvlText w:val="•"/>
      <w:lvlJc w:val="left"/>
      <w:pPr>
        <w:ind w:left="2580" w:hanging="360"/>
      </w:pPr>
      <w:rPr>
        <w:rFonts w:hint="default"/>
      </w:rPr>
    </w:lvl>
    <w:lvl w:ilvl="3" w:tplc="83364DBA">
      <w:numFmt w:val="bullet"/>
      <w:lvlText w:val="•"/>
      <w:lvlJc w:val="left"/>
      <w:pPr>
        <w:ind w:left="3460" w:hanging="360"/>
      </w:pPr>
      <w:rPr>
        <w:rFonts w:hint="default"/>
      </w:rPr>
    </w:lvl>
    <w:lvl w:ilvl="4" w:tplc="2E7A5496">
      <w:numFmt w:val="bullet"/>
      <w:lvlText w:val="•"/>
      <w:lvlJc w:val="left"/>
      <w:pPr>
        <w:ind w:left="4340" w:hanging="360"/>
      </w:pPr>
      <w:rPr>
        <w:rFonts w:hint="default"/>
      </w:rPr>
    </w:lvl>
    <w:lvl w:ilvl="5" w:tplc="89ECB0B8">
      <w:numFmt w:val="bullet"/>
      <w:lvlText w:val="•"/>
      <w:lvlJc w:val="left"/>
      <w:pPr>
        <w:ind w:left="5220" w:hanging="360"/>
      </w:pPr>
      <w:rPr>
        <w:rFonts w:hint="default"/>
      </w:rPr>
    </w:lvl>
    <w:lvl w:ilvl="6" w:tplc="F7761B7E">
      <w:numFmt w:val="bullet"/>
      <w:lvlText w:val="•"/>
      <w:lvlJc w:val="left"/>
      <w:pPr>
        <w:ind w:left="6100" w:hanging="360"/>
      </w:pPr>
      <w:rPr>
        <w:rFonts w:hint="default"/>
      </w:rPr>
    </w:lvl>
    <w:lvl w:ilvl="7" w:tplc="1A3E2236">
      <w:numFmt w:val="bullet"/>
      <w:lvlText w:val="•"/>
      <w:lvlJc w:val="left"/>
      <w:pPr>
        <w:ind w:left="6980" w:hanging="360"/>
      </w:pPr>
      <w:rPr>
        <w:rFonts w:hint="default"/>
      </w:rPr>
    </w:lvl>
    <w:lvl w:ilvl="8" w:tplc="FDE0114E">
      <w:numFmt w:val="bullet"/>
      <w:lvlText w:val="•"/>
      <w:lvlJc w:val="left"/>
      <w:pPr>
        <w:ind w:left="7860" w:hanging="360"/>
      </w:pPr>
      <w:rPr>
        <w:rFonts w:hint="default"/>
      </w:rPr>
    </w:lvl>
  </w:abstractNum>
  <w:abstractNum w:abstractNumId="2" w15:restartNumberingAfterBreak="0">
    <w:nsid w:val="06DA0273"/>
    <w:multiLevelType w:val="hybridMultilevel"/>
    <w:tmpl w:val="5D784B1E"/>
    <w:lvl w:ilvl="0" w:tplc="2A5C5B26">
      <w:start w:val="1"/>
      <w:numFmt w:val="decimal"/>
      <w:lvlText w:val="%1."/>
      <w:lvlJc w:val="left"/>
      <w:pPr>
        <w:ind w:left="828" w:hanging="361"/>
      </w:pPr>
      <w:rPr>
        <w:rFonts w:ascii="Arial Narrow" w:eastAsia="Arial Narrow" w:hAnsi="Arial Narrow" w:cs="Arial Narrow" w:hint="default"/>
        <w:b/>
        <w:bCs/>
        <w:w w:val="100"/>
        <w:sz w:val="22"/>
        <w:szCs w:val="22"/>
        <w:lang w:val="en-US" w:eastAsia="en-US" w:bidi="en-US"/>
      </w:rPr>
    </w:lvl>
    <w:lvl w:ilvl="1" w:tplc="484CF2FA">
      <w:numFmt w:val="bullet"/>
      <w:lvlText w:val="•"/>
      <w:lvlJc w:val="left"/>
      <w:pPr>
        <w:ind w:left="1545" w:hanging="361"/>
      </w:pPr>
      <w:rPr>
        <w:rFonts w:hint="default"/>
        <w:lang w:val="en-US" w:eastAsia="en-US" w:bidi="en-US"/>
      </w:rPr>
    </w:lvl>
    <w:lvl w:ilvl="2" w:tplc="FD5C399C">
      <w:numFmt w:val="bullet"/>
      <w:lvlText w:val="•"/>
      <w:lvlJc w:val="left"/>
      <w:pPr>
        <w:ind w:left="2270" w:hanging="361"/>
      </w:pPr>
      <w:rPr>
        <w:rFonts w:hint="default"/>
        <w:lang w:val="en-US" w:eastAsia="en-US" w:bidi="en-US"/>
      </w:rPr>
    </w:lvl>
    <w:lvl w:ilvl="3" w:tplc="7514091C">
      <w:numFmt w:val="bullet"/>
      <w:lvlText w:val="•"/>
      <w:lvlJc w:val="left"/>
      <w:pPr>
        <w:ind w:left="2995" w:hanging="361"/>
      </w:pPr>
      <w:rPr>
        <w:rFonts w:hint="default"/>
        <w:lang w:val="en-US" w:eastAsia="en-US" w:bidi="en-US"/>
      </w:rPr>
    </w:lvl>
    <w:lvl w:ilvl="4" w:tplc="CD0CEF0A">
      <w:numFmt w:val="bullet"/>
      <w:lvlText w:val="•"/>
      <w:lvlJc w:val="left"/>
      <w:pPr>
        <w:ind w:left="3720" w:hanging="361"/>
      </w:pPr>
      <w:rPr>
        <w:rFonts w:hint="default"/>
        <w:lang w:val="en-US" w:eastAsia="en-US" w:bidi="en-US"/>
      </w:rPr>
    </w:lvl>
    <w:lvl w:ilvl="5" w:tplc="E02CAC5E">
      <w:numFmt w:val="bullet"/>
      <w:lvlText w:val="•"/>
      <w:lvlJc w:val="left"/>
      <w:pPr>
        <w:ind w:left="4445" w:hanging="361"/>
      </w:pPr>
      <w:rPr>
        <w:rFonts w:hint="default"/>
        <w:lang w:val="en-US" w:eastAsia="en-US" w:bidi="en-US"/>
      </w:rPr>
    </w:lvl>
    <w:lvl w:ilvl="6" w:tplc="0FCED5D0">
      <w:numFmt w:val="bullet"/>
      <w:lvlText w:val="•"/>
      <w:lvlJc w:val="left"/>
      <w:pPr>
        <w:ind w:left="5170" w:hanging="361"/>
      </w:pPr>
      <w:rPr>
        <w:rFonts w:hint="default"/>
        <w:lang w:val="en-US" w:eastAsia="en-US" w:bidi="en-US"/>
      </w:rPr>
    </w:lvl>
    <w:lvl w:ilvl="7" w:tplc="0D12BBEE">
      <w:numFmt w:val="bullet"/>
      <w:lvlText w:val="•"/>
      <w:lvlJc w:val="left"/>
      <w:pPr>
        <w:ind w:left="5895" w:hanging="361"/>
      </w:pPr>
      <w:rPr>
        <w:rFonts w:hint="default"/>
        <w:lang w:val="en-US" w:eastAsia="en-US" w:bidi="en-US"/>
      </w:rPr>
    </w:lvl>
    <w:lvl w:ilvl="8" w:tplc="140454AA">
      <w:numFmt w:val="bullet"/>
      <w:lvlText w:val="•"/>
      <w:lvlJc w:val="left"/>
      <w:pPr>
        <w:ind w:left="6620" w:hanging="361"/>
      </w:pPr>
      <w:rPr>
        <w:rFonts w:hint="default"/>
        <w:lang w:val="en-US" w:eastAsia="en-US" w:bidi="en-US"/>
      </w:rPr>
    </w:lvl>
  </w:abstractNum>
  <w:abstractNum w:abstractNumId="3" w15:restartNumberingAfterBreak="0">
    <w:nsid w:val="0F585D2B"/>
    <w:multiLevelType w:val="hybridMultilevel"/>
    <w:tmpl w:val="F16EC170"/>
    <w:lvl w:ilvl="0" w:tplc="7416DD18">
      <w:start w:val="1"/>
      <w:numFmt w:val="decimal"/>
      <w:lvlText w:val="%1."/>
      <w:lvlJc w:val="left"/>
      <w:pPr>
        <w:ind w:left="116" w:hanging="434"/>
      </w:pPr>
      <w:rPr>
        <w:rFonts w:hint="default"/>
        <w:b/>
        <w:bCs/>
        <w:spacing w:val="-1"/>
        <w:w w:val="100"/>
      </w:rPr>
    </w:lvl>
    <w:lvl w:ilvl="1" w:tplc="7212AEBC">
      <w:start w:val="1"/>
      <w:numFmt w:val="decimal"/>
      <w:lvlText w:val="%2."/>
      <w:lvlJc w:val="left"/>
      <w:pPr>
        <w:ind w:left="836" w:hanging="360"/>
      </w:pPr>
      <w:rPr>
        <w:rFonts w:ascii="Arial" w:eastAsia="Arial" w:hAnsi="Arial" w:cs="Arial" w:hint="default"/>
        <w:w w:val="99"/>
        <w:sz w:val="24"/>
        <w:szCs w:val="24"/>
      </w:rPr>
    </w:lvl>
    <w:lvl w:ilvl="2" w:tplc="12A6A68A">
      <w:numFmt w:val="bullet"/>
      <w:lvlText w:val="•"/>
      <w:lvlJc w:val="left"/>
      <w:pPr>
        <w:ind w:left="1828" w:hanging="360"/>
      </w:pPr>
      <w:rPr>
        <w:rFonts w:hint="default"/>
      </w:rPr>
    </w:lvl>
    <w:lvl w:ilvl="3" w:tplc="7D0A6D44">
      <w:numFmt w:val="bullet"/>
      <w:lvlText w:val="•"/>
      <w:lvlJc w:val="left"/>
      <w:pPr>
        <w:ind w:left="2817" w:hanging="360"/>
      </w:pPr>
      <w:rPr>
        <w:rFonts w:hint="default"/>
      </w:rPr>
    </w:lvl>
    <w:lvl w:ilvl="4" w:tplc="51965C5C">
      <w:numFmt w:val="bullet"/>
      <w:lvlText w:val="•"/>
      <w:lvlJc w:val="left"/>
      <w:pPr>
        <w:ind w:left="3806" w:hanging="360"/>
      </w:pPr>
      <w:rPr>
        <w:rFonts w:hint="default"/>
      </w:rPr>
    </w:lvl>
    <w:lvl w:ilvl="5" w:tplc="AD423EDA">
      <w:numFmt w:val="bullet"/>
      <w:lvlText w:val="•"/>
      <w:lvlJc w:val="left"/>
      <w:pPr>
        <w:ind w:left="4795" w:hanging="360"/>
      </w:pPr>
      <w:rPr>
        <w:rFonts w:hint="default"/>
      </w:rPr>
    </w:lvl>
    <w:lvl w:ilvl="6" w:tplc="8E524092">
      <w:numFmt w:val="bullet"/>
      <w:lvlText w:val="•"/>
      <w:lvlJc w:val="left"/>
      <w:pPr>
        <w:ind w:left="5784" w:hanging="360"/>
      </w:pPr>
      <w:rPr>
        <w:rFonts w:hint="default"/>
      </w:rPr>
    </w:lvl>
    <w:lvl w:ilvl="7" w:tplc="B1BE6C4C">
      <w:numFmt w:val="bullet"/>
      <w:lvlText w:val="•"/>
      <w:lvlJc w:val="left"/>
      <w:pPr>
        <w:ind w:left="6773" w:hanging="360"/>
      </w:pPr>
      <w:rPr>
        <w:rFonts w:hint="default"/>
      </w:rPr>
    </w:lvl>
    <w:lvl w:ilvl="8" w:tplc="3D06A12E">
      <w:numFmt w:val="bullet"/>
      <w:lvlText w:val="•"/>
      <w:lvlJc w:val="left"/>
      <w:pPr>
        <w:ind w:left="7762" w:hanging="360"/>
      </w:pPr>
      <w:rPr>
        <w:rFonts w:hint="default"/>
      </w:rPr>
    </w:lvl>
  </w:abstractNum>
  <w:abstractNum w:abstractNumId="4" w15:restartNumberingAfterBreak="0">
    <w:nsid w:val="1C477AC1"/>
    <w:multiLevelType w:val="hybridMultilevel"/>
    <w:tmpl w:val="145C6468"/>
    <w:lvl w:ilvl="0" w:tplc="564E7E84">
      <w:start w:val="1"/>
      <w:numFmt w:val="decimal"/>
      <w:lvlText w:val="%1."/>
      <w:lvlJc w:val="left"/>
      <w:pPr>
        <w:ind w:left="822" w:hanging="360"/>
      </w:pPr>
      <w:rPr>
        <w:rFonts w:ascii="Arial" w:eastAsia="Arial" w:hAnsi="Arial" w:cs="Arial" w:hint="default"/>
        <w:spacing w:val="-1"/>
        <w:w w:val="99"/>
        <w:sz w:val="20"/>
        <w:szCs w:val="20"/>
        <w:lang w:val="es-CO" w:eastAsia="es-CO" w:bidi="es-CO"/>
      </w:rPr>
    </w:lvl>
    <w:lvl w:ilvl="1" w:tplc="319C975A">
      <w:numFmt w:val="bullet"/>
      <w:lvlText w:val="•"/>
      <w:lvlJc w:val="left"/>
      <w:pPr>
        <w:ind w:left="1644" w:hanging="360"/>
      </w:pPr>
      <w:rPr>
        <w:rFonts w:hint="default"/>
        <w:lang w:val="es-CO" w:eastAsia="es-CO" w:bidi="es-CO"/>
      </w:rPr>
    </w:lvl>
    <w:lvl w:ilvl="2" w:tplc="C3204384">
      <w:numFmt w:val="bullet"/>
      <w:lvlText w:val="•"/>
      <w:lvlJc w:val="left"/>
      <w:pPr>
        <w:ind w:left="2468" w:hanging="360"/>
      </w:pPr>
      <w:rPr>
        <w:rFonts w:hint="default"/>
        <w:lang w:val="es-CO" w:eastAsia="es-CO" w:bidi="es-CO"/>
      </w:rPr>
    </w:lvl>
    <w:lvl w:ilvl="3" w:tplc="B07408E0">
      <w:numFmt w:val="bullet"/>
      <w:lvlText w:val="•"/>
      <w:lvlJc w:val="left"/>
      <w:pPr>
        <w:ind w:left="3292" w:hanging="360"/>
      </w:pPr>
      <w:rPr>
        <w:rFonts w:hint="default"/>
        <w:lang w:val="es-CO" w:eastAsia="es-CO" w:bidi="es-CO"/>
      </w:rPr>
    </w:lvl>
    <w:lvl w:ilvl="4" w:tplc="E340B274">
      <w:numFmt w:val="bullet"/>
      <w:lvlText w:val="•"/>
      <w:lvlJc w:val="left"/>
      <w:pPr>
        <w:ind w:left="4116" w:hanging="360"/>
      </w:pPr>
      <w:rPr>
        <w:rFonts w:hint="default"/>
        <w:lang w:val="es-CO" w:eastAsia="es-CO" w:bidi="es-CO"/>
      </w:rPr>
    </w:lvl>
    <w:lvl w:ilvl="5" w:tplc="95DCC466">
      <w:numFmt w:val="bullet"/>
      <w:lvlText w:val="•"/>
      <w:lvlJc w:val="left"/>
      <w:pPr>
        <w:ind w:left="4940" w:hanging="360"/>
      </w:pPr>
      <w:rPr>
        <w:rFonts w:hint="default"/>
        <w:lang w:val="es-CO" w:eastAsia="es-CO" w:bidi="es-CO"/>
      </w:rPr>
    </w:lvl>
    <w:lvl w:ilvl="6" w:tplc="1E2492A2">
      <w:numFmt w:val="bullet"/>
      <w:lvlText w:val="•"/>
      <w:lvlJc w:val="left"/>
      <w:pPr>
        <w:ind w:left="5764" w:hanging="360"/>
      </w:pPr>
      <w:rPr>
        <w:rFonts w:hint="default"/>
        <w:lang w:val="es-CO" w:eastAsia="es-CO" w:bidi="es-CO"/>
      </w:rPr>
    </w:lvl>
    <w:lvl w:ilvl="7" w:tplc="CF161458">
      <w:numFmt w:val="bullet"/>
      <w:lvlText w:val="•"/>
      <w:lvlJc w:val="left"/>
      <w:pPr>
        <w:ind w:left="6588" w:hanging="360"/>
      </w:pPr>
      <w:rPr>
        <w:rFonts w:hint="default"/>
        <w:lang w:val="es-CO" w:eastAsia="es-CO" w:bidi="es-CO"/>
      </w:rPr>
    </w:lvl>
    <w:lvl w:ilvl="8" w:tplc="D8827E58">
      <w:numFmt w:val="bullet"/>
      <w:lvlText w:val="•"/>
      <w:lvlJc w:val="left"/>
      <w:pPr>
        <w:ind w:left="7412" w:hanging="360"/>
      </w:pPr>
      <w:rPr>
        <w:rFonts w:hint="default"/>
        <w:lang w:val="es-CO" w:eastAsia="es-CO" w:bidi="es-CO"/>
      </w:rPr>
    </w:lvl>
  </w:abstractNum>
  <w:abstractNum w:abstractNumId="5" w15:restartNumberingAfterBreak="0">
    <w:nsid w:val="1CB16421"/>
    <w:multiLevelType w:val="hybridMultilevel"/>
    <w:tmpl w:val="3078F624"/>
    <w:lvl w:ilvl="0" w:tplc="5AF03600">
      <w:numFmt w:val="bullet"/>
      <w:lvlText w:val="•"/>
      <w:lvlJc w:val="left"/>
      <w:pPr>
        <w:ind w:left="825" w:hanging="360"/>
      </w:pPr>
      <w:rPr>
        <w:rFonts w:ascii="Symbol" w:eastAsia="Symbol" w:hAnsi="Symbol" w:cs="Symbol" w:hint="default"/>
        <w:color w:val="0D0D0D"/>
        <w:spacing w:val="-21"/>
        <w:w w:val="77"/>
        <w:sz w:val="24"/>
        <w:szCs w:val="24"/>
      </w:rPr>
    </w:lvl>
    <w:lvl w:ilvl="1" w:tplc="19CAC7F4">
      <w:numFmt w:val="bullet"/>
      <w:lvlText w:val="•"/>
      <w:lvlJc w:val="left"/>
      <w:pPr>
        <w:ind w:left="1700" w:hanging="360"/>
      </w:pPr>
      <w:rPr>
        <w:rFonts w:hint="default"/>
      </w:rPr>
    </w:lvl>
    <w:lvl w:ilvl="2" w:tplc="8D6292E6">
      <w:numFmt w:val="bullet"/>
      <w:lvlText w:val="•"/>
      <w:lvlJc w:val="left"/>
      <w:pPr>
        <w:ind w:left="2580" w:hanging="360"/>
      </w:pPr>
      <w:rPr>
        <w:rFonts w:hint="default"/>
      </w:rPr>
    </w:lvl>
    <w:lvl w:ilvl="3" w:tplc="193ECA7E">
      <w:numFmt w:val="bullet"/>
      <w:lvlText w:val="•"/>
      <w:lvlJc w:val="left"/>
      <w:pPr>
        <w:ind w:left="3460" w:hanging="360"/>
      </w:pPr>
      <w:rPr>
        <w:rFonts w:hint="default"/>
      </w:rPr>
    </w:lvl>
    <w:lvl w:ilvl="4" w:tplc="F7C28794">
      <w:numFmt w:val="bullet"/>
      <w:lvlText w:val="•"/>
      <w:lvlJc w:val="left"/>
      <w:pPr>
        <w:ind w:left="4340" w:hanging="360"/>
      </w:pPr>
      <w:rPr>
        <w:rFonts w:hint="default"/>
      </w:rPr>
    </w:lvl>
    <w:lvl w:ilvl="5" w:tplc="BFDE20CE">
      <w:numFmt w:val="bullet"/>
      <w:lvlText w:val="•"/>
      <w:lvlJc w:val="left"/>
      <w:pPr>
        <w:ind w:left="5220" w:hanging="360"/>
      </w:pPr>
      <w:rPr>
        <w:rFonts w:hint="default"/>
      </w:rPr>
    </w:lvl>
    <w:lvl w:ilvl="6" w:tplc="00807D2A">
      <w:numFmt w:val="bullet"/>
      <w:lvlText w:val="•"/>
      <w:lvlJc w:val="left"/>
      <w:pPr>
        <w:ind w:left="6100" w:hanging="360"/>
      </w:pPr>
      <w:rPr>
        <w:rFonts w:hint="default"/>
      </w:rPr>
    </w:lvl>
    <w:lvl w:ilvl="7" w:tplc="35D0DD0E">
      <w:numFmt w:val="bullet"/>
      <w:lvlText w:val="•"/>
      <w:lvlJc w:val="left"/>
      <w:pPr>
        <w:ind w:left="6980" w:hanging="360"/>
      </w:pPr>
      <w:rPr>
        <w:rFonts w:hint="default"/>
      </w:rPr>
    </w:lvl>
    <w:lvl w:ilvl="8" w:tplc="F3AE0A56">
      <w:numFmt w:val="bullet"/>
      <w:lvlText w:val="•"/>
      <w:lvlJc w:val="left"/>
      <w:pPr>
        <w:ind w:left="7860" w:hanging="360"/>
      </w:pPr>
      <w:rPr>
        <w:rFonts w:hint="default"/>
      </w:rPr>
    </w:lvl>
  </w:abstractNum>
  <w:abstractNum w:abstractNumId="6" w15:restartNumberingAfterBreak="0">
    <w:nsid w:val="269D1CFD"/>
    <w:multiLevelType w:val="hybridMultilevel"/>
    <w:tmpl w:val="7760259A"/>
    <w:lvl w:ilvl="0" w:tplc="0D04B444">
      <w:start w:val="1"/>
      <w:numFmt w:val="decimal"/>
      <w:lvlText w:val="%1."/>
      <w:lvlJc w:val="left"/>
      <w:pPr>
        <w:ind w:left="1333" w:hanging="307"/>
        <w:jc w:val="right"/>
      </w:pPr>
      <w:rPr>
        <w:rFonts w:hint="default"/>
        <w:b/>
        <w:bCs/>
        <w:w w:val="78"/>
        <w:lang w:val="es-ES" w:eastAsia="en-US" w:bidi="ar-SA"/>
      </w:rPr>
    </w:lvl>
    <w:lvl w:ilvl="1" w:tplc="2016487E">
      <w:numFmt w:val="bullet"/>
      <w:lvlText w:val="•"/>
      <w:lvlJc w:val="left"/>
      <w:pPr>
        <w:ind w:left="2740" w:hanging="307"/>
      </w:pPr>
      <w:rPr>
        <w:rFonts w:hint="default"/>
        <w:lang w:val="es-ES" w:eastAsia="en-US" w:bidi="ar-SA"/>
      </w:rPr>
    </w:lvl>
    <w:lvl w:ilvl="2" w:tplc="98CC4112">
      <w:numFmt w:val="bullet"/>
      <w:lvlText w:val="•"/>
      <w:lvlJc w:val="left"/>
      <w:pPr>
        <w:ind w:left="3648" w:hanging="307"/>
      </w:pPr>
      <w:rPr>
        <w:rFonts w:hint="default"/>
        <w:lang w:val="es-ES" w:eastAsia="en-US" w:bidi="ar-SA"/>
      </w:rPr>
    </w:lvl>
    <w:lvl w:ilvl="3" w:tplc="D25C9066">
      <w:numFmt w:val="bullet"/>
      <w:lvlText w:val="•"/>
      <w:lvlJc w:val="left"/>
      <w:pPr>
        <w:ind w:left="4557" w:hanging="307"/>
      </w:pPr>
      <w:rPr>
        <w:rFonts w:hint="default"/>
        <w:lang w:val="es-ES" w:eastAsia="en-US" w:bidi="ar-SA"/>
      </w:rPr>
    </w:lvl>
    <w:lvl w:ilvl="4" w:tplc="FEACA76A">
      <w:numFmt w:val="bullet"/>
      <w:lvlText w:val="•"/>
      <w:lvlJc w:val="left"/>
      <w:pPr>
        <w:ind w:left="5466" w:hanging="307"/>
      </w:pPr>
      <w:rPr>
        <w:rFonts w:hint="default"/>
        <w:lang w:val="es-ES" w:eastAsia="en-US" w:bidi="ar-SA"/>
      </w:rPr>
    </w:lvl>
    <w:lvl w:ilvl="5" w:tplc="341470A2">
      <w:numFmt w:val="bullet"/>
      <w:lvlText w:val="•"/>
      <w:lvlJc w:val="left"/>
      <w:pPr>
        <w:ind w:left="6375" w:hanging="307"/>
      </w:pPr>
      <w:rPr>
        <w:rFonts w:hint="default"/>
        <w:lang w:val="es-ES" w:eastAsia="en-US" w:bidi="ar-SA"/>
      </w:rPr>
    </w:lvl>
    <w:lvl w:ilvl="6" w:tplc="5118A018">
      <w:numFmt w:val="bullet"/>
      <w:lvlText w:val="•"/>
      <w:lvlJc w:val="left"/>
      <w:pPr>
        <w:ind w:left="7284" w:hanging="307"/>
      </w:pPr>
      <w:rPr>
        <w:rFonts w:hint="default"/>
        <w:lang w:val="es-ES" w:eastAsia="en-US" w:bidi="ar-SA"/>
      </w:rPr>
    </w:lvl>
    <w:lvl w:ilvl="7" w:tplc="34144206">
      <w:numFmt w:val="bullet"/>
      <w:lvlText w:val="•"/>
      <w:lvlJc w:val="left"/>
      <w:pPr>
        <w:ind w:left="8193" w:hanging="307"/>
      </w:pPr>
      <w:rPr>
        <w:rFonts w:hint="default"/>
        <w:lang w:val="es-ES" w:eastAsia="en-US" w:bidi="ar-SA"/>
      </w:rPr>
    </w:lvl>
    <w:lvl w:ilvl="8" w:tplc="3C9EFFB8">
      <w:numFmt w:val="bullet"/>
      <w:lvlText w:val="•"/>
      <w:lvlJc w:val="left"/>
      <w:pPr>
        <w:ind w:left="9102" w:hanging="307"/>
      </w:pPr>
      <w:rPr>
        <w:rFonts w:hint="default"/>
        <w:lang w:val="es-ES" w:eastAsia="en-US" w:bidi="ar-SA"/>
      </w:rPr>
    </w:lvl>
  </w:abstractNum>
  <w:abstractNum w:abstractNumId="7" w15:restartNumberingAfterBreak="0">
    <w:nsid w:val="2B965B7A"/>
    <w:multiLevelType w:val="hybridMultilevel"/>
    <w:tmpl w:val="30DE136A"/>
    <w:lvl w:ilvl="0" w:tplc="1A709D2E">
      <w:start w:val="1"/>
      <w:numFmt w:val="decimal"/>
      <w:lvlText w:val="%1."/>
      <w:lvlJc w:val="left"/>
      <w:pPr>
        <w:ind w:left="2053" w:hanging="360"/>
      </w:pPr>
      <w:rPr>
        <w:rFonts w:ascii="Verdana" w:eastAsia="Verdana" w:hAnsi="Verdana" w:cs="Verdana" w:hint="default"/>
        <w:w w:val="83"/>
        <w:sz w:val="24"/>
        <w:szCs w:val="24"/>
        <w:lang w:val="es-ES" w:eastAsia="en-US" w:bidi="ar-SA"/>
      </w:rPr>
    </w:lvl>
    <w:lvl w:ilvl="1" w:tplc="741498CA">
      <w:numFmt w:val="bullet"/>
      <w:lvlText w:val="•"/>
      <w:lvlJc w:val="left"/>
      <w:pPr>
        <w:ind w:left="2420" w:hanging="360"/>
      </w:pPr>
      <w:rPr>
        <w:rFonts w:hint="default"/>
        <w:lang w:val="es-ES" w:eastAsia="en-US" w:bidi="ar-SA"/>
      </w:rPr>
    </w:lvl>
    <w:lvl w:ilvl="2" w:tplc="2B2CC67C">
      <w:numFmt w:val="bullet"/>
      <w:lvlText w:val="•"/>
      <w:lvlJc w:val="left"/>
      <w:pPr>
        <w:ind w:left="3355" w:hanging="360"/>
      </w:pPr>
      <w:rPr>
        <w:rFonts w:hint="default"/>
        <w:lang w:val="es-ES" w:eastAsia="en-US" w:bidi="ar-SA"/>
      </w:rPr>
    </w:lvl>
    <w:lvl w:ilvl="3" w:tplc="20FCB38A">
      <w:numFmt w:val="bullet"/>
      <w:lvlText w:val="•"/>
      <w:lvlJc w:val="left"/>
      <w:pPr>
        <w:ind w:left="4291" w:hanging="360"/>
      </w:pPr>
      <w:rPr>
        <w:rFonts w:hint="default"/>
        <w:lang w:val="es-ES" w:eastAsia="en-US" w:bidi="ar-SA"/>
      </w:rPr>
    </w:lvl>
    <w:lvl w:ilvl="4" w:tplc="642ED3F6">
      <w:numFmt w:val="bullet"/>
      <w:lvlText w:val="•"/>
      <w:lvlJc w:val="left"/>
      <w:pPr>
        <w:ind w:left="5226" w:hanging="360"/>
      </w:pPr>
      <w:rPr>
        <w:rFonts w:hint="default"/>
        <w:lang w:val="es-ES" w:eastAsia="en-US" w:bidi="ar-SA"/>
      </w:rPr>
    </w:lvl>
    <w:lvl w:ilvl="5" w:tplc="3D30AA4E">
      <w:numFmt w:val="bullet"/>
      <w:lvlText w:val="•"/>
      <w:lvlJc w:val="left"/>
      <w:pPr>
        <w:ind w:left="6162" w:hanging="360"/>
      </w:pPr>
      <w:rPr>
        <w:rFonts w:hint="default"/>
        <w:lang w:val="es-ES" w:eastAsia="en-US" w:bidi="ar-SA"/>
      </w:rPr>
    </w:lvl>
    <w:lvl w:ilvl="6" w:tplc="EFBEF91E">
      <w:numFmt w:val="bullet"/>
      <w:lvlText w:val="•"/>
      <w:lvlJc w:val="left"/>
      <w:pPr>
        <w:ind w:left="7097" w:hanging="360"/>
      </w:pPr>
      <w:rPr>
        <w:rFonts w:hint="default"/>
        <w:lang w:val="es-ES" w:eastAsia="en-US" w:bidi="ar-SA"/>
      </w:rPr>
    </w:lvl>
    <w:lvl w:ilvl="7" w:tplc="B24CB9AC">
      <w:numFmt w:val="bullet"/>
      <w:lvlText w:val="•"/>
      <w:lvlJc w:val="left"/>
      <w:pPr>
        <w:ind w:left="8033" w:hanging="360"/>
      </w:pPr>
      <w:rPr>
        <w:rFonts w:hint="default"/>
        <w:lang w:val="es-ES" w:eastAsia="en-US" w:bidi="ar-SA"/>
      </w:rPr>
    </w:lvl>
    <w:lvl w:ilvl="8" w:tplc="6AC2F2BA">
      <w:numFmt w:val="bullet"/>
      <w:lvlText w:val="•"/>
      <w:lvlJc w:val="left"/>
      <w:pPr>
        <w:ind w:left="8968" w:hanging="360"/>
      </w:pPr>
      <w:rPr>
        <w:rFonts w:hint="default"/>
        <w:lang w:val="es-ES" w:eastAsia="en-US" w:bidi="ar-SA"/>
      </w:rPr>
    </w:lvl>
  </w:abstractNum>
  <w:abstractNum w:abstractNumId="8" w15:restartNumberingAfterBreak="0">
    <w:nsid w:val="2C8F15AA"/>
    <w:multiLevelType w:val="multilevel"/>
    <w:tmpl w:val="386E4C80"/>
    <w:lvl w:ilvl="0">
      <w:start w:val="2"/>
      <w:numFmt w:val="decimal"/>
      <w:lvlText w:val="%1"/>
      <w:lvlJc w:val="left"/>
      <w:pPr>
        <w:ind w:left="105" w:hanging="788"/>
      </w:pPr>
      <w:rPr>
        <w:rFonts w:hint="default"/>
      </w:rPr>
    </w:lvl>
    <w:lvl w:ilvl="1">
      <w:start w:val="2"/>
      <w:numFmt w:val="decimal"/>
      <w:lvlText w:val="%1.%2"/>
      <w:lvlJc w:val="left"/>
      <w:pPr>
        <w:ind w:left="105" w:hanging="788"/>
      </w:pPr>
      <w:rPr>
        <w:rFonts w:hint="default"/>
      </w:rPr>
    </w:lvl>
    <w:lvl w:ilvl="2">
      <w:start w:val="1"/>
      <w:numFmt w:val="decimal"/>
      <w:lvlText w:val="%1.%2.%3"/>
      <w:lvlJc w:val="left"/>
      <w:pPr>
        <w:ind w:left="105" w:hanging="788"/>
      </w:pPr>
      <w:rPr>
        <w:rFonts w:hint="default"/>
      </w:rPr>
    </w:lvl>
    <w:lvl w:ilvl="3">
      <w:start w:val="1"/>
      <w:numFmt w:val="decimal"/>
      <w:lvlText w:val="%1.%2.%3.%4"/>
      <w:lvlJc w:val="left"/>
      <w:pPr>
        <w:ind w:left="105" w:hanging="788"/>
      </w:pPr>
      <w:rPr>
        <w:rFonts w:ascii="Arial" w:eastAsia="Arial" w:hAnsi="Arial" w:cs="Arial" w:hint="default"/>
        <w:color w:val="0C0C0C"/>
        <w:spacing w:val="-1"/>
        <w:w w:val="99"/>
        <w:sz w:val="24"/>
        <w:szCs w:val="24"/>
      </w:rPr>
    </w:lvl>
    <w:lvl w:ilvl="4">
      <w:numFmt w:val="bullet"/>
      <w:lvlText w:val="•"/>
      <w:lvlJc w:val="left"/>
      <w:pPr>
        <w:ind w:left="825" w:hanging="360"/>
      </w:pPr>
      <w:rPr>
        <w:rFonts w:ascii="Symbol" w:eastAsia="Symbol" w:hAnsi="Symbol" w:cs="Symbol" w:hint="default"/>
        <w:spacing w:val="-32"/>
        <w:w w:val="72"/>
        <w:sz w:val="24"/>
        <w:szCs w:val="24"/>
      </w:rPr>
    </w:lvl>
    <w:lvl w:ilvl="5">
      <w:numFmt w:val="bullet"/>
      <w:lvlText w:val="•"/>
      <w:lvlJc w:val="left"/>
      <w:pPr>
        <w:ind w:left="4775" w:hanging="360"/>
      </w:pPr>
      <w:rPr>
        <w:rFonts w:hint="default"/>
      </w:rPr>
    </w:lvl>
    <w:lvl w:ilvl="6">
      <w:numFmt w:val="bullet"/>
      <w:lvlText w:val="•"/>
      <w:lvlJc w:val="left"/>
      <w:pPr>
        <w:ind w:left="5764" w:hanging="360"/>
      </w:pPr>
      <w:rPr>
        <w:rFonts w:hint="default"/>
      </w:rPr>
    </w:lvl>
    <w:lvl w:ilvl="7">
      <w:numFmt w:val="bullet"/>
      <w:lvlText w:val="•"/>
      <w:lvlJc w:val="left"/>
      <w:pPr>
        <w:ind w:left="6753" w:hanging="360"/>
      </w:pPr>
      <w:rPr>
        <w:rFonts w:hint="default"/>
      </w:rPr>
    </w:lvl>
    <w:lvl w:ilvl="8">
      <w:numFmt w:val="bullet"/>
      <w:lvlText w:val="•"/>
      <w:lvlJc w:val="left"/>
      <w:pPr>
        <w:ind w:left="7742" w:hanging="360"/>
      </w:pPr>
      <w:rPr>
        <w:rFonts w:hint="default"/>
      </w:rPr>
    </w:lvl>
  </w:abstractNum>
  <w:abstractNum w:abstractNumId="9" w15:restartNumberingAfterBreak="0">
    <w:nsid w:val="396807B1"/>
    <w:multiLevelType w:val="hybridMultilevel"/>
    <w:tmpl w:val="91E452E4"/>
    <w:lvl w:ilvl="0" w:tplc="700861B6">
      <w:start w:val="2"/>
      <w:numFmt w:val="decimal"/>
      <w:lvlText w:val="%1."/>
      <w:lvlJc w:val="left"/>
      <w:pPr>
        <w:ind w:left="1333" w:hanging="287"/>
        <w:jc w:val="right"/>
      </w:pPr>
      <w:rPr>
        <w:rFonts w:hint="default"/>
        <w:b/>
        <w:bCs/>
        <w:w w:val="78"/>
        <w:lang w:val="es-ES" w:eastAsia="en-US" w:bidi="ar-SA"/>
      </w:rPr>
    </w:lvl>
    <w:lvl w:ilvl="1" w:tplc="D9B825AC">
      <w:numFmt w:val="bullet"/>
      <w:lvlText w:val="•"/>
      <w:lvlJc w:val="left"/>
      <w:pPr>
        <w:ind w:left="2298" w:hanging="287"/>
      </w:pPr>
      <w:rPr>
        <w:rFonts w:hint="default"/>
        <w:lang w:val="es-ES" w:eastAsia="en-US" w:bidi="ar-SA"/>
      </w:rPr>
    </w:lvl>
    <w:lvl w:ilvl="2" w:tplc="BDAE331E">
      <w:numFmt w:val="bullet"/>
      <w:lvlText w:val="•"/>
      <w:lvlJc w:val="left"/>
      <w:pPr>
        <w:ind w:left="3256" w:hanging="287"/>
      </w:pPr>
      <w:rPr>
        <w:rFonts w:hint="default"/>
        <w:lang w:val="es-ES" w:eastAsia="en-US" w:bidi="ar-SA"/>
      </w:rPr>
    </w:lvl>
    <w:lvl w:ilvl="3" w:tplc="6270BE88">
      <w:numFmt w:val="bullet"/>
      <w:lvlText w:val="•"/>
      <w:lvlJc w:val="left"/>
      <w:pPr>
        <w:ind w:left="4214" w:hanging="287"/>
      </w:pPr>
      <w:rPr>
        <w:rFonts w:hint="default"/>
        <w:lang w:val="es-ES" w:eastAsia="en-US" w:bidi="ar-SA"/>
      </w:rPr>
    </w:lvl>
    <w:lvl w:ilvl="4" w:tplc="E0000600">
      <w:numFmt w:val="bullet"/>
      <w:lvlText w:val="•"/>
      <w:lvlJc w:val="left"/>
      <w:pPr>
        <w:ind w:left="5172" w:hanging="287"/>
      </w:pPr>
      <w:rPr>
        <w:rFonts w:hint="default"/>
        <w:lang w:val="es-ES" w:eastAsia="en-US" w:bidi="ar-SA"/>
      </w:rPr>
    </w:lvl>
    <w:lvl w:ilvl="5" w:tplc="A91ACD9E">
      <w:numFmt w:val="bullet"/>
      <w:lvlText w:val="•"/>
      <w:lvlJc w:val="left"/>
      <w:pPr>
        <w:ind w:left="6130" w:hanging="287"/>
      </w:pPr>
      <w:rPr>
        <w:rFonts w:hint="default"/>
        <w:lang w:val="es-ES" w:eastAsia="en-US" w:bidi="ar-SA"/>
      </w:rPr>
    </w:lvl>
    <w:lvl w:ilvl="6" w:tplc="C7023FFA">
      <w:numFmt w:val="bullet"/>
      <w:lvlText w:val="•"/>
      <w:lvlJc w:val="left"/>
      <w:pPr>
        <w:ind w:left="7088" w:hanging="287"/>
      </w:pPr>
      <w:rPr>
        <w:rFonts w:hint="default"/>
        <w:lang w:val="es-ES" w:eastAsia="en-US" w:bidi="ar-SA"/>
      </w:rPr>
    </w:lvl>
    <w:lvl w:ilvl="7" w:tplc="B09608F6">
      <w:numFmt w:val="bullet"/>
      <w:lvlText w:val="•"/>
      <w:lvlJc w:val="left"/>
      <w:pPr>
        <w:ind w:left="8046" w:hanging="287"/>
      </w:pPr>
      <w:rPr>
        <w:rFonts w:hint="default"/>
        <w:lang w:val="es-ES" w:eastAsia="en-US" w:bidi="ar-SA"/>
      </w:rPr>
    </w:lvl>
    <w:lvl w:ilvl="8" w:tplc="221ABC4C">
      <w:numFmt w:val="bullet"/>
      <w:lvlText w:val="•"/>
      <w:lvlJc w:val="left"/>
      <w:pPr>
        <w:ind w:left="9004" w:hanging="287"/>
      </w:pPr>
      <w:rPr>
        <w:rFonts w:hint="default"/>
        <w:lang w:val="es-ES" w:eastAsia="en-US" w:bidi="ar-SA"/>
      </w:rPr>
    </w:lvl>
  </w:abstractNum>
  <w:abstractNum w:abstractNumId="10" w15:restartNumberingAfterBreak="0">
    <w:nsid w:val="3EFB7596"/>
    <w:multiLevelType w:val="hybridMultilevel"/>
    <w:tmpl w:val="87FA1518"/>
    <w:lvl w:ilvl="0" w:tplc="B5DA075A">
      <w:start w:val="1"/>
      <w:numFmt w:val="decimal"/>
      <w:lvlText w:val="%1."/>
      <w:lvlJc w:val="left"/>
      <w:pPr>
        <w:ind w:left="105" w:hanging="463"/>
      </w:pPr>
      <w:rPr>
        <w:rFonts w:hint="default"/>
        <w:b/>
        <w:bCs/>
        <w:w w:val="100"/>
      </w:rPr>
    </w:lvl>
    <w:lvl w:ilvl="1" w:tplc="6F16222A">
      <w:start w:val="1"/>
      <w:numFmt w:val="decimal"/>
      <w:lvlText w:val="%2."/>
      <w:lvlJc w:val="left"/>
      <w:pPr>
        <w:ind w:left="1545" w:hanging="245"/>
      </w:pPr>
      <w:rPr>
        <w:rFonts w:hint="default"/>
        <w:i/>
        <w:spacing w:val="-1"/>
        <w:w w:val="100"/>
      </w:rPr>
    </w:lvl>
    <w:lvl w:ilvl="2" w:tplc="FDD80ED0">
      <w:numFmt w:val="bullet"/>
      <w:lvlText w:val="•"/>
      <w:lvlJc w:val="left"/>
      <w:pPr>
        <w:ind w:left="2437" w:hanging="245"/>
      </w:pPr>
      <w:rPr>
        <w:rFonts w:hint="default"/>
      </w:rPr>
    </w:lvl>
    <w:lvl w:ilvl="3" w:tplc="9870686A">
      <w:numFmt w:val="bullet"/>
      <w:lvlText w:val="•"/>
      <w:lvlJc w:val="left"/>
      <w:pPr>
        <w:ind w:left="3335" w:hanging="245"/>
      </w:pPr>
      <w:rPr>
        <w:rFonts w:hint="default"/>
      </w:rPr>
    </w:lvl>
    <w:lvl w:ilvl="4" w:tplc="3C5E5D66">
      <w:numFmt w:val="bullet"/>
      <w:lvlText w:val="•"/>
      <w:lvlJc w:val="left"/>
      <w:pPr>
        <w:ind w:left="4233" w:hanging="245"/>
      </w:pPr>
      <w:rPr>
        <w:rFonts w:hint="default"/>
      </w:rPr>
    </w:lvl>
    <w:lvl w:ilvl="5" w:tplc="A774A7B2">
      <w:numFmt w:val="bullet"/>
      <w:lvlText w:val="•"/>
      <w:lvlJc w:val="left"/>
      <w:pPr>
        <w:ind w:left="5131" w:hanging="245"/>
      </w:pPr>
      <w:rPr>
        <w:rFonts w:hint="default"/>
      </w:rPr>
    </w:lvl>
    <w:lvl w:ilvl="6" w:tplc="FA18237A">
      <w:numFmt w:val="bullet"/>
      <w:lvlText w:val="•"/>
      <w:lvlJc w:val="left"/>
      <w:pPr>
        <w:ind w:left="6028" w:hanging="245"/>
      </w:pPr>
      <w:rPr>
        <w:rFonts w:hint="default"/>
      </w:rPr>
    </w:lvl>
    <w:lvl w:ilvl="7" w:tplc="5D82DD5C">
      <w:numFmt w:val="bullet"/>
      <w:lvlText w:val="•"/>
      <w:lvlJc w:val="left"/>
      <w:pPr>
        <w:ind w:left="6926" w:hanging="245"/>
      </w:pPr>
      <w:rPr>
        <w:rFonts w:hint="default"/>
      </w:rPr>
    </w:lvl>
    <w:lvl w:ilvl="8" w:tplc="AC7CA8C4">
      <w:numFmt w:val="bullet"/>
      <w:lvlText w:val="•"/>
      <w:lvlJc w:val="left"/>
      <w:pPr>
        <w:ind w:left="7824" w:hanging="245"/>
      </w:pPr>
      <w:rPr>
        <w:rFonts w:hint="default"/>
      </w:rPr>
    </w:lvl>
  </w:abstractNum>
  <w:abstractNum w:abstractNumId="11" w15:restartNumberingAfterBreak="0">
    <w:nsid w:val="423E1181"/>
    <w:multiLevelType w:val="hybridMultilevel"/>
    <w:tmpl w:val="5E568BA0"/>
    <w:lvl w:ilvl="0" w:tplc="148C8F10">
      <w:start w:val="2"/>
      <w:numFmt w:val="decimal"/>
      <w:lvlText w:val="%1."/>
      <w:lvlJc w:val="left"/>
      <w:pPr>
        <w:ind w:left="105" w:hanging="288"/>
      </w:pPr>
      <w:rPr>
        <w:rFonts w:ascii="Arial" w:eastAsia="Arial" w:hAnsi="Arial" w:cs="Arial" w:hint="default"/>
        <w:color w:val="464749"/>
        <w:w w:val="99"/>
        <w:sz w:val="24"/>
        <w:szCs w:val="24"/>
      </w:rPr>
    </w:lvl>
    <w:lvl w:ilvl="1" w:tplc="F5E4B7EC">
      <w:start w:val="1"/>
      <w:numFmt w:val="decimal"/>
      <w:lvlText w:val="%2."/>
      <w:lvlJc w:val="left"/>
      <w:pPr>
        <w:ind w:left="825" w:hanging="360"/>
      </w:pPr>
      <w:rPr>
        <w:rFonts w:ascii="Arial" w:eastAsia="Arial" w:hAnsi="Arial" w:cs="Arial" w:hint="default"/>
        <w:w w:val="99"/>
        <w:sz w:val="24"/>
        <w:szCs w:val="24"/>
      </w:rPr>
    </w:lvl>
    <w:lvl w:ilvl="2" w:tplc="4ED265B6">
      <w:numFmt w:val="bullet"/>
      <w:lvlText w:val="•"/>
      <w:lvlJc w:val="left"/>
      <w:pPr>
        <w:ind w:left="1797" w:hanging="360"/>
      </w:pPr>
      <w:rPr>
        <w:rFonts w:hint="default"/>
      </w:rPr>
    </w:lvl>
    <w:lvl w:ilvl="3" w:tplc="55422A24">
      <w:numFmt w:val="bullet"/>
      <w:lvlText w:val="•"/>
      <w:lvlJc w:val="left"/>
      <w:pPr>
        <w:ind w:left="2775" w:hanging="360"/>
      </w:pPr>
      <w:rPr>
        <w:rFonts w:hint="default"/>
      </w:rPr>
    </w:lvl>
    <w:lvl w:ilvl="4" w:tplc="09880A1A">
      <w:numFmt w:val="bullet"/>
      <w:lvlText w:val="•"/>
      <w:lvlJc w:val="left"/>
      <w:pPr>
        <w:ind w:left="3753" w:hanging="360"/>
      </w:pPr>
      <w:rPr>
        <w:rFonts w:hint="default"/>
      </w:rPr>
    </w:lvl>
    <w:lvl w:ilvl="5" w:tplc="EC7875C2">
      <w:numFmt w:val="bullet"/>
      <w:lvlText w:val="•"/>
      <w:lvlJc w:val="left"/>
      <w:pPr>
        <w:ind w:left="4731" w:hanging="360"/>
      </w:pPr>
      <w:rPr>
        <w:rFonts w:hint="default"/>
      </w:rPr>
    </w:lvl>
    <w:lvl w:ilvl="6" w:tplc="EDF21824">
      <w:numFmt w:val="bullet"/>
      <w:lvlText w:val="•"/>
      <w:lvlJc w:val="left"/>
      <w:pPr>
        <w:ind w:left="5708" w:hanging="360"/>
      </w:pPr>
      <w:rPr>
        <w:rFonts w:hint="default"/>
      </w:rPr>
    </w:lvl>
    <w:lvl w:ilvl="7" w:tplc="5B9CF946">
      <w:numFmt w:val="bullet"/>
      <w:lvlText w:val="•"/>
      <w:lvlJc w:val="left"/>
      <w:pPr>
        <w:ind w:left="6686" w:hanging="360"/>
      </w:pPr>
      <w:rPr>
        <w:rFonts w:hint="default"/>
      </w:rPr>
    </w:lvl>
    <w:lvl w:ilvl="8" w:tplc="B92C5356">
      <w:numFmt w:val="bullet"/>
      <w:lvlText w:val="•"/>
      <w:lvlJc w:val="left"/>
      <w:pPr>
        <w:ind w:left="7664" w:hanging="360"/>
      </w:pPr>
      <w:rPr>
        <w:rFonts w:hint="default"/>
      </w:rPr>
    </w:lvl>
  </w:abstractNum>
  <w:abstractNum w:abstractNumId="12" w15:restartNumberingAfterBreak="0">
    <w:nsid w:val="45C85488"/>
    <w:multiLevelType w:val="hybridMultilevel"/>
    <w:tmpl w:val="4A0AECAA"/>
    <w:lvl w:ilvl="0" w:tplc="DFC87B68">
      <w:start w:val="1"/>
      <w:numFmt w:val="decimal"/>
      <w:lvlText w:val="%1."/>
      <w:lvlJc w:val="left"/>
      <w:pPr>
        <w:ind w:left="374" w:hanging="269"/>
      </w:pPr>
      <w:rPr>
        <w:rFonts w:hint="default"/>
        <w:b/>
        <w:bCs/>
        <w:w w:val="100"/>
      </w:rPr>
    </w:lvl>
    <w:lvl w:ilvl="1" w:tplc="A234161E">
      <w:numFmt w:val="bullet"/>
      <w:lvlText w:val="•"/>
      <w:lvlJc w:val="left"/>
      <w:pPr>
        <w:ind w:left="1304" w:hanging="269"/>
      </w:pPr>
      <w:rPr>
        <w:rFonts w:hint="default"/>
      </w:rPr>
    </w:lvl>
    <w:lvl w:ilvl="2" w:tplc="F4122194">
      <w:numFmt w:val="bullet"/>
      <w:lvlText w:val="•"/>
      <w:lvlJc w:val="left"/>
      <w:pPr>
        <w:ind w:left="2228" w:hanging="269"/>
      </w:pPr>
      <w:rPr>
        <w:rFonts w:hint="default"/>
      </w:rPr>
    </w:lvl>
    <w:lvl w:ilvl="3" w:tplc="965E1008">
      <w:numFmt w:val="bullet"/>
      <w:lvlText w:val="•"/>
      <w:lvlJc w:val="left"/>
      <w:pPr>
        <w:ind w:left="3152" w:hanging="269"/>
      </w:pPr>
      <w:rPr>
        <w:rFonts w:hint="default"/>
      </w:rPr>
    </w:lvl>
    <w:lvl w:ilvl="4" w:tplc="59C67CE2">
      <w:numFmt w:val="bullet"/>
      <w:lvlText w:val="•"/>
      <w:lvlJc w:val="left"/>
      <w:pPr>
        <w:ind w:left="4076" w:hanging="269"/>
      </w:pPr>
      <w:rPr>
        <w:rFonts w:hint="default"/>
      </w:rPr>
    </w:lvl>
    <w:lvl w:ilvl="5" w:tplc="6A641016">
      <w:numFmt w:val="bullet"/>
      <w:lvlText w:val="•"/>
      <w:lvlJc w:val="left"/>
      <w:pPr>
        <w:ind w:left="5000" w:hanging="269"/>
      </w:pPr>
      <w:rPr>
        <w:rFonts w:hint="default"/>
      </w:rPr>
    </w:lvl>
    <w:lvl w:ilvl="6" w:tplc="9EC42C18">
      <w:numFmt w:val="bullet"/>
      <w:lvlText w:val="•"/>
      <w:lvlJc w:val="left"/>
      <w:pPr>
        <w:ind w:left="5924" w:hanging="269"/>
      </w:pPr>
      <w:rPr>
        <w:rFonts w:hint="default"/>
      </w:rPr>
    </w:lvl>
    <w:lvl w:ilvl="7" w:tplc="0BD2BB92">
      <w:numFmt w:val="bullet"/>
      <w:lvlText w:val="•"/>
      <w:lvlJc w:val="left"/>
      <w:pPr>
        <w:ind w:left="6848" w:hanging="269"/>
      </w:pPr>
      <w:rPr>
        <w:rFonts w:hint="default"/>
      </w:rPr>
    </w:lvl>
    <w:lvl w:ilvl="8" w:tplc="53D6ACDE">
      <w:numFmt w:val="bullet"/>
      <w:lvlText w:val="•"/>
      <w:lvlJc w:val="left"/>
      <w:pPr>
        <w:ind w:left="7772" w:hanging="269"/>
      </w:pPr>
      <w:rPr>
        <w:rFonts w:hint="default"/>
      </w:rPr>
    </w:lvl>
  </w:abstractNum>
  <w:abstractNum w:abstractNumId="13" w15:restartNumberingAfterBreak="0">
    <w:nsid w:val="5892225B"/>
    <w:multiLevelType w:val="hybridMultilevel"/>
    <w:tmpl w:val="87FA1518"/>
    <w:lvl w:ilvl="0" w:tplc="B5DA075A">
      <w:start w:val="1"/>
      <w:numFmt w:val="decimal"/>
      <w:lvlText w:val="%1."/>
      <w:lvlJc w:val="left"/>
      <w:pPr>
        <w:ind w:left="105" w:hanging="463"/>
      </w:pPr>
      <w:rPr>
        <w:rFonts w:hint="default"/>
        <w:b/>
        <w:bCs/>
        <w:w w:val="100"/>
      </w:rPr>
    </w:lvl>
    <w:lvl w:ilvl="1" w:tplc="6F16222A">
      <w:start w:val="1"/>
      <w:numFmt w:val="decimal"/>
      <w:lvlText w:val="%2."/>
      <w:lvlJc w:val="left"/>
      <w:pPr>
        <w:ind w:left="1545" w:hanging="245"/>
      </w:pPr>
      <w:rPr>
        <w:rFonts w:hint="default"/>
        <w:i/>
        <w:spacing w:val="-1"/>
        <w:w w:val="100"/>
      </w:rPr>
    </w:lvl>
    <w:lvl w:ilvl="2" w:tplc="FDD80ED0">
      <w:numFmt w:val="bullet"/>
      <w:lvlText w:val="•"/>
      <w:lvlJc w:val="left"/>
      <w:pPr>
        <w:ind w:left="2437" w:hanging="245"/>
      </w:pPr>
      <w:rPr>
        <w:rFonts w:hint="default"/>
      </w:rPr>
    </w:lvl>
    <w:lvl w:ilvl="3" w:tplc="9870686A">
      <w:numFmt w:val="bullet"/>
      <w:lvlText w:val="•"/>
      <w:lvlJc w:val="left"/>
      <w:pPr>
        <w:ind w:left="3335" w:hanging="245"/>
      </w:pPr>
      <w:rPr>
        <w:rFonts w:hint="default"/>
      </w:rPr>
    </w:lvl>
    <w:lvl w:ilvl="4" w:tplc="3C5E5D66">
      <w:numFmt w:val="bullet"/>
      <w:lvlText w:val="•"/>
      <w:lvlJc w:val="left"/>
      <w:pPr>
        <w:ind w:left="4233" w:hanging="245"/>
      </w:pPr>
      <w:rPr>
        <w:rFonts w:hint="default"/>
      </w:rPr>
    </w:lvl>
    <w:lvl w:ilvl="5" w:tplc="A774A7B2">
      <w:numFmt w:val="bullet"/>
      <w:lvlText w:val="•"/>
      <w:lvlJc w:val="left"/>
      <w:pPr>
        <w:ind w:left="5131" w:hanging="245"/>
      </w:pPr>
      <w:rPr>
        <w:rFonts w:hint="default"/>
      </w:rPr>
    </w:lvl>
    <w:lvl w:ilvl="6" w:tplc="FA18237A">
      <w:numFmt w:val="bullet"/>
      <w:lvlText w:val="•"/>
      <w:lvlJc w:val="left"/>
      <w:pPr>
        <w:ind w:left="6028" w:hanging="245"/>
      </w:pPr>
      <w:rPr>
        <w:rFonts w:hint="default"/>
      </w:rPr>
    </w:lvl>
    <w:lvl w:ilvl="7" w:tplc="5D82DD5C">
      <w:numFmt w:val="bullet"/>
      <w:lvlText w:val="•"/>
      <w:lvlJc w:val="left"/>
      <w:pPr>
        <w:ind w:left="6926" w:hanging="245"/>
      </w:pPr>
      <w:rPr>
        <w:rFonts w:hint="default"/>
      </w:rPr>
    </w:lvl>
    <w:lvl w:ilvl="8" w:tplc="AC7CA8C4">
      <w:numFmt w:val="bullet"/>
      <w:lvlText w:val="•"/>
      <w:lvlJc w:val="left"/>
      <w:pPr>
        <w:ind w:left="7824" w:hanging="245"/>
      </w:pPr>
      <w:rPr>
        <w:rFonts w:hint="default"/>
      </w:rPr>
    </w:lvl>
  </w:abstractNum>
  <w:abstractNum w:abstractNumId="14" w15:restartNumberingAfterBreak="0">
    <w:nsid w:val="59E27303"/>
    <w:multiLevelType w:val="hybridMultilevel"/>
    <w:tmpl w:val="233ABCE0"/>
    <w:lvl w:ilvl="0" w:tplc="7FF8AA5E">
      <w:start w:val="1"/>
      <w:numFmt w:val="decimal"/>
      <w:lvlText w:val="%1."/>
      <w:lvlJc w:val="left"/>
      <w:pPr>
        <w:ind w:left="822" w:hanging="360"/>
      </w:pPr>
      <w:rPr>
        <w:rFonts w:ascii="Arial" w:eastAsia="Arial" w:hAnsi="Arial" w:cs="Arial" w:hint="default"/>
        <w:spacing w:val="-1"/>
        <w:w w:val="99"/>
        <w:sz w:val="20"/>
        <w:szCs w:val="20"/>
        <w:lang w:val="es-CO" w:eastAsia="es-CO" w:bidi="es-CO"/>
      </w:rPr>
    </w:lvl>
    <w:lvl w:ilvl="1" w:tplc="57DE678C">
      <w:start w:val="1"/>
      <w:numFmt w:val="decimal"/>
      <w:lvlText w:val="%2."/>
      <w:lvlJc w:val="left"/>
      <w:pPr>
        <w:ind w:left="1170" w:hanging="360"/>
      </w:pPr>
      <w:rPr>
        <w:rFonts w:ascii="Arial" w:eastAsia="Arial" w:hAnsi="Arial" w:cs="Arial" w:hint="default"/>
        <w:spacing w:val="-1"/>
        <w:w w:val="99"/>
        <w:sz w:val="20"/>
        <w:szCs w:val="20"/>
        <w:lang w:val="es-CO" w:eastAsia="es-CO" w:bidi="es-CO"/>
      </w:rPr>
    </w:lvl>
    <w:lvl w:ilvl="2" w:tplc="C9846FC4">
      <w:numFmt w:val="bullet"/>
      <w:lvlText w:val="•"/>
      <w:lvlJc w:val="left"/>
      <w:pPr>
        <w:ind w:left="2055" w:hanging="360"/>
      </w:pPr>
      <w:rPr>
        <w:rFonts w:hint="default"/>
        <w:lang w:val="es-CO" w:eastAsia="es-CO" w:bidi="es-CO"/>
      </w:rPr>
    </w:lvl>
    <w:lvl w:ilvl="3" w:tplc="0FB60284">
      <w:numFmt w:val="bullet"/>
      <w:lvlText w:val="•"/>
      <w:lvlJc w:val="left"/>
      <w:pPr>
        <w:ind w:left="2931" w:hanging="360"/>
      </w:pPr>
      <w:rPr>
        <w:rFonts w:hint="default"/>
        <w:lang w:val="es-CO" w:eastAsia="es-CO" w:bidi="es-CO"/>
      </w:rPr>
    </w:lvl>
    <w:lvl w:ilvl="4" w:tplc="E8A24FEE">
      <w:numFmt w:val="bullet"/>
      <w:lvlText w:val="•"/>
      <w:lvlJc w:val="left"/>
      <w:pPr>
        <w:ind w:left="3806" w:hanging="360"/>
      </w:pPr>
      <w:rPr>
        <w:rFonts w:hint="default"/>
        <w:lang w:val="es-CO" w:eastAsia="es-CO" w:bidi="es-CO"/>
      </w:rPr>
    </w:lvl>
    <w:lvl w:ilvl="5" w:tplc="B02400E8">
      <w:numFmt w:val="bullet"/>
      <w:lvlText w:val="•"/>
      <w:lvlJc w:val="left"/>
      <w:pPr>
        <w:ind w:left="4682" w:hanging="360"/>
      </w:pPr>
      <w:rPr>
        <w:rFonts w:hint="default"/>
        <w:lang w:val="es-CO" w:eastAsia="es-CO" w:bidi="es-CO"/>
      </w:rPr>
    </w:lvl>
    <w:lvl w:ilvl="6" w:tplc="35BCC07E">
      <w:numFmt w:val="bullet"/>
      <w:lvlText w:val="•"/>
      <w:lvlJc w:val="left"/>
      <w:pPr>
        <w:ind w:left="5557" w:hanging="360"/>
      </w:pPr>
      <w:rPr>
        <w:rFonts w:hint="default"/>
        <w:lang w:val="es-CO" w:eastAsia="es-CO" w:bidi="es-CO"/>
      </w:rPr>
    </w:lvl>
    <w:lvl w:ilvl="7" w:tplc="16EE0584">
      <w:numFmt w:val="bullet"/>
      <w:lvlText w:val="•"/>
      <w:lvlJc w:val="left"/>
      <w:pPr>
        <w:ind w:left="6433" w:hanging="360"/>
      </w:pPr>
      <w:rPr>
        <w:rFonts w:hint="default"/>
        <w:lang w:val="es-CO" w:eastAsia="es-CO" w:bidi="es-CO"/>
      </w:rPr>
    </w:lvl>
    <w:lvl w:ilvl="8" w:tplc="F88EE1C0">
      <w:numFmt w:val="bullet"/>
      <w:lvlText w:val="•"/>
      <w:lvlJc w:val="left"/>
      <w:pPr>
        <w:ind w:left="7308" w:hanging="360"/>
      </w:pPr>
      <w:rPr>
        <w:rFonts w:hint="default"/>
        <w:lang w:val="es-CO" w:eastAsia="es-CO" w:bidi="es-CO"/>
      </w:rPr>
    </w:lvl>
  </w:abstractNum>
  <w:abstractNum w:abstractNumId="15" w15:restartNumberingAfterBreak="0">
    <w:nsid w:val="6447529B"/>
    <w:multiLevelType w:val="hybridMultilevel"/>
    <w:tmpl w:val="8B223E66"/>
    <w:lvl w:ilvl="0" w:tplc="3DB0DBF2">
      <w:start w:val="1"/>
      <w:numFmt w:val="decimal"/>
      <w:lvlText w:val="%1."/>
      <w:lvlJc w:val="left"/>
      <w:pPr>
        <w:ind w:left="1170" w:hanging="360"/>
      </w:pPr>
      <w:rPr>
        <w:rFonts w:ascii="Arial" w:eastAsia="Arial" w:hAnsi="Arial" w:cs="Arial" w:hint="default"/>
        <w:spacing w:val="-1"/>
        <w:w w:val="99"/>
        <w:sz w:val="20"/>
        <w:szCs w:val="20"/>
        <w:lang w:val="es-CO" w:eastAsia="es-CO" w:bidi="es-CO"/>
      </w:rPr>
    </w:lvl>
    <w:lvl w:ilvl="1" w:tplc="58729B38">
      <w:numFmt w:val="bullet"/>
      <w:lvlText w:val="•"/>
      <w:lvlJc w:val="left"/>
      <w:pPr>
        <w:ind w:left="1968" w:hanging="360"/>
      </w:pPr>
      <w:rPr>
        <w:rFonts w:hint="default"/>
        <w:lang w:val="es-CO" w:eastAsia="es-CO" w:bidi="es-CO"/>
      </w:rPr>
    </w:lvl>
    <w:lvl w:ilvl="2" w:tplc="61F8E08E">
      <w:numFmt w:val="bullet"/>
      <w:lvlText w:val="•"/>
      <w:lvlJc w:val="left"/>
      <w:pPr>
        <w:ind w:left="2756" w:hanging="360"/>
      </w:pPr>
      <w:rPr>
        <w:rFonts w:hint="default"/>
        <w:lang w:val="es-CO" w:eastAsia="es-CO" w:bidi="es-CO"/>
      </w:rPr>
    </w:lvl>
    <w:lvl w:ilvl="3" w:tplc="67383E04">
      <w:numFmt w:val="bullet"/>
      <w:lvlText w:val="•"/>
      <w:lvlJc w:val="left"/>
      <w:pPr>
        <w:ind w:left="3544" w:hanging="360"/>
      </w:pPr>
      <w:rPr>
        <w:rFonts w:hint="default"/>
        <w:lang w:val="es-CO" w:eastAsia="es-CO" w:bidi="es-CO"/>
      </w:rPr>
    </w:lvl>
    <w:lvl w:ilvl="4" w:tplc="6C16F1C8">
      <w:numFmt w:val="bullet"/>
      <w:lvlText w:val="•"/>
      <w:lvlJc w:val="left"/>
      <w:pPr>
        <w:ind w:left="4332" w:hanging="360"/>
      </w:pPr>
      <w:rPr>
        <w:rFonts w:hint="default"/>
        <w:lang w:val="es-CO" w:eastAsia="es-CO" w:bidi="es-CO"/>
      </w:rPr>
    </w:lvl>
    <w:lvl w:ilvl="5" w:tplc="46324D80">
      <w:numFmt w:val="bullet"/>
      <w:lvlText w:val="•"/>
      <w:lvlJc w:val="left"/>
      <w:pPr>
        <w:ind w:left="5120" w:hanging="360"/>
      </w:pPr>
      <w:rPr>
        <w:rFonts w:hint="default"/>
        <w:lang w:val="es-CO" w:eastAsia="es-CO" w:bidi="es-CO"/>
      </w:rPr>
    </w:lvl>
    <w:lvl w:ilvl="6" w:tplc="A0F8EE9A">
      <w:numFmt w:val="bullet"/>
      <w:lvlText w:val="•"/>
      <w:lvlJc w:val="left"/>
      <w:pPr>
        <w:ind w:left="5908" w:hanging="360"/>
      </w:pPr>
      <w:rPr>
        <w:rFonts w:hint="default"/>
        <w:lang w:val="es-CO" w:eastAsia="es-CO" w:bidi="es-CO"/>
      </w:rPr>
    </w:lvl>
    <w:lvl w:ilvl="7" w:tplc="32DA591E">
      <w:numFmt w:val="bullet"/>
      <w:lvlText w:val="•"/>
      <w:lvlJc w:val="left"/>
      <w:pPr>
        <w:ind w:left="6696" w:hanging="360"/>
      </w:pPr>
      <w:rPr>
        <w:rFonts w:hint="default"/>
        <w:lang w:val="es-CO" w:eastAsia="es-CO" w:bidi="es-CO"/>
      </w:rPr>
    </w:lvl>
    <w:lvl w:ilvl="8" w:tplc="42763B48">
      <w:numFmt w:val="bullet"/>
      <w:lvlText w:val="•"/>
      <w:lvlJc w:val="left"/>
      <w:pPr>
        <w:ind w:left="7484" w:hanging="360"/>
      </w:pPr>
      <w:rPr>
        <w:rFonts w:hint="default"/>
        <w:lang w:val="es-CO" w:eastAsia="es-CO" w:bidi="es-CO"/>
      </w:rPr>
    </w:lvl>
  </w:abstractNum>
  <w:abstractNum w:abstractNumId="16" w15:restartNumberingAfterBreak="0">
    <w:nsid w:val="64751B28"/>
    <w:multiLevelType w:val="hybridMultilevel"/>
    <w:tmpl w:val="1FA6896C"/>
    <w:lvl w:ilvl="0" w:tplc="8EBC2946">
      <w:start w:val="1"/>
      <w:numFmt w:val="decimal"/>
      <w:lvlText w:val="%1."/>
      <w:lvlJc w:val="left"/>
      <w:pPr>
        <w:ind w:left="105" w:hanging="283"/>
        <w:jc w:val="right"/>
      </w:pPr>
      <w:rPr>
        <w:rFonts w:hint="default"/>
        <w:b/>
        <w:bCs/>
        <w:w w:val="100"/>
      </w:rPr>
    </w:lvl>
    <w:lvl w:ilvl="1" w:tplc="C8482B96">
      <w:numFmt w:val="bullet"/>
      <w:lvlText w:val="•"/>
      <w:lvlJc w:val="left"/>
      <w:pPr>
        <w:ind w:left="1520" w:hanging="283"/>
      </w:pPr>
      <w:rPr>
        <w:rFonts w:hint="default"/>
      </w:rPr>
    </w:lvl>
    <w:lvl w:ilvl="2" w:tplc="9C525E2E">
      <w:numFmt w:val="bullet"/>
      <w:lvlText w:val="•"/>
      <w:lvlJc w:val="left"/>
      <w:pPr>
        <w:ind w:left="2431" w:hanging="283"/>
      </w:pPr>
      <w:rPr>
        <w:rFonts w:hint="default"/>
      </w:rPr>
    </w:lvl>
    <w:lvl w:ilvl="3" w:tplc="8284A3AE">
      <w:numFmt w:val="bullet"/>
      <w:lvlText w:val="•"/>
      <w:lvlJc w:val="left"/>
      <w:pPr>
        <w:ind w:left="3342" w:hanging="283"/>
      </w:pPr>
      <w:rPr>
        <w:rFonts w:hint="default"/>
      </w:rPr>
    </w:lvl>
    <w:lvl w:ilvl="4" w:tplc="B5B6A4CA">
      <w:numFmt w:val="bullet"/>
      <w:lvlText w:val="•"/>
      <w:lvlJc w:val="left"/>
      <w:pPr>
        <w:ind w:left="4253" w:hanging="283"/>
      </w:pPr>
      <w:rPr>
        <w:rFonts w:hint="default"/>
      </w:rPr>
    </w:lvl>
    <w:lvl w:ilvl="5" w:tplc="5AAA80AC">
      <w:numFmt w:val="bullet"/>
      <w:lvlText w:val="•"/>
      <w:lvlJc w:val="left"/>
      <w:pPr>
        <w:ind w:left="5164" w:hanging="283"/>
      </w:pPr>
      <w:rPr>
        <w:rFonts w:hint="default"/>
      </w:rPr>
    </w:lvl>
    <w:lvl w:ilvl="6" w:tplc="DFAC8A4E">
      <w:numFmt w:val="bullet"/>
      <w:lvlText w:val="•"/>
      <w:lvlJc w:val="left"/>
      <w:pPr>
        <w:ind w:left="6075" w:hanging="283"/>
      </w:pPr>
      <w:rPr>
        <w:rFonts w:hint="default"/>
      </w:rPr>
    </w:lvl>
    <w:lvl w:ilvl="7" w:tplc="5A6C3D62">
      <w:numFmt w:val="bullet"/>
      <w:lvlText w:val="•"/>
      <w:lvlJc w:val="left"/>
      <w:pPr>
        <w:ind w:left="6986" w:hanging="283"/>
      </w:pPr>
      <w:rPr>
        <w:rFonts w:hint="default"/>
      </w:rPr>
    </w:lvl>
    <w:lvl w:ilvl="8" w:tplc="67DA7D06">
      <w:numFmt w:val="bullet"/>
      <w:lvlText w:val="•"/>
      <w:lvlJc w:val="left"/>
      <w:pPr>
        <w:ind w:left="7897" w:hanging="283"/>
      </w:pPr>
      <w:rPr>
        <w:rFonts w:hint="default"/>
      </w:rPr>
    </w:lvl>
  </w:abstractNum>
  <w:abstractNum w:abstractNumId="17" w15:restartNumberingAfterBreak="0">
    <w:nsid w:val="6FAF5D70"/>
    <w:multiLevelType w:val="hybridMultilevel"/>
    <w:tmpl w:val="9F4A50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321678"/>
    <w:multiLevelType w:val="hybridMultilevel"/>
    <w:tmpl w:val="481A5B96"/>
    <w:lvl w:ilvl="0" w:tplc="1F381314">
      <w:numFmt w:val="bullet"/>
      <w:lvlText w:val="•"/>
      <w:lvlJc w:val="left"/>
      <w:pPr>
        <w:ind w:left="825" w:hanging="360"/>
      </w:pPr>
      <w:rPr>
        <w:rFonts w:ascii="Symbol" w:eastAsia="Symbol" w:hAnsi="Symbol" w:cs="Symbol" w:hint="default"/>
        <w:spacing w:val="-18"/>
        <w:w w:val="69"/>
        <w:sz w:val="24"/>
        <w:szCs w:val="24"/>
      </w:rPr>
    </w:lvl>
    <w:lvl w:ilvl="1" w:tplc="40B4A628">
      <w:numFmt w:val="bullet"/>
      <w:lvlText w:val="•"/>
      <w:lvlJc w:val="left"/>
      <w:pPr>
        <w:ind w:left="1710" w:hanging="360"/>
      </w:pPr>
      <w:rPr>
        <w:rFonts w:hint="default"/>
      </w:rPr>
    </w:lvl>
    <w:lvl w:ilvl="2" w:tplc="BE62406E">
      <w:numFmt w:val="bullet"/>
      <w:lvlText w:val="•"/>
      <w:lvlJc w:val="left"/>
      <w:pPr>
        <w:ind w:left="2600" w:hanging="360"/>
      </w:pPr>
      <w:rPr>
        <w:rFonts w:hint="default"/>
      </w:rPr>
    </w:lvl>
    <w:lvl w:ilvl="3" w:tplc="423435BE">
      <w:numFmt w:val="bullet"/>
      <w:lvlText w:val="•"/>
      <w:lvlJc w:val="left"/>
      <w:pPr>
        <w:ind w:left="3490" w:hanging="360"/>
      </w:pPr>
      <w:rPr>
        <w:rFonts w:hint="default"/>
      </w:rPr>
    </w:lvl>
    <w:lvl w:ilvl="4" w:tplc="18E2E5FC">
      <w:numFmt w:val="bullet"/>
      <w:lvlText w:val="•"/>
      <w:lvlJc w:val="left"/>
      <w:pPr>
        <w:ind w:left="4380" w:hanging="360"/>
      </w:pPr>
      <w:rPr>
        <w:rFonts w:hint="default"/>
      </w:rPr>
    </w:lvl>
    <w:lvl w:ilvl="5" w:tplc="B210C508">
      <w:numFmt w:val="bullet"/>
      <w:lvlText w:val="•"/>
      <w:lvlJc w:val="left"/>
      <w:pPr>
        <w:ind w:left="5270" w:hanging="360"/>
      </w:pPr>
      <w:rPr>
        <w:rFonts w:hint="default"/>
      </w:rPr>
    </w:lvl>
    <w:lvl w:ilvl="6" w:tplc="4C9C5FA4">
      <w:numFmt w:val="bullet"/>
      <w:lvlText w:val="•"/>
      <w:lvlJc w:val="left"/>
      <w:pPr>
        <w:ind w:left="6160" w:hanging="360"/>
      </w:pPr>
      <w:rPr>
        <w:rFonts w:hint="default"/>
      </w:rPr>
    </w:lvl>
    <w:lvl w:ilvl="7" w:tplc="8884BC68">
      <w:numFmt w:val="bullet"/>
      <w:lvlText w:val="•"/>
      <w:lvlJc w:val="left"/>
      <w:pPr>
        <w:ind w:left="7050" w:hanging="360"/>
      </w:pPr>
      <w:rPr>
        <w:rFonts w:hint="default"/>
      </w:rPr>
    </w:lvl>
    <w:lvl w:ilvl="8" w:tplc="6FE2C3CA">
      <w:numFmt w:val="bullet"/>
      <w:lvlText w:val="•"/>
      <w:lvlJc w:val="left"/>
      <w:pPr>
        <w:ind w:left="7940" w:hanging="360"/>
      </w:pPr>
      <w:rPr>
        <w:rFonts w:hint="default"/>
      </w:rPr>
    </w:lvl>
  </w:abstractNum>
  <w:abstractNum w:abstractNumId="19" w15:restartNumberingAfterBreak="0">
    <w:nsid w:val="7EEE4755"/>
    <w:multiLevelType w:val="hybridMultilevel"/>
    <w:tmpl w:val="89C84F4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7"/>
  </w:num>
  <w:num w:numId="3">
    <w:abstractNumId w:val="7"/>
  </w:num>
  <w:num w:numId="4">
    <w:abstractNumId w:val="9"/>
  </w:num>
  <w:num w:numId="5">
    <w:abstractNumId w:val="6"/>
  </w:num>
  <w:num w:numId="6">
    <w:abstractNumId w:val="19"/>
  </w:num>
  <w:num w:numId="7">
    <w:abstractNumId w:val="0"/>
  </w:num>
  <w:num w:numId="8">
    <w:abstractNumId w:val="11"/>
  </w:num>
  <w:num w:numId="9">
    <w:abstractNumId w:val="12"/>
  </w:num>
  <w:num w:numId="10">
    <w:abstractNumId w:val="4"/>
  </w:num>
  <w:num w:numId="11">
    <w:abstractNumId w:val="15"/>
  </w:num>
  <w:num w:numId="12">
    <w:abstractNumId w:val="14"/>
  </w:num>
  <w:num w:numId="13">
    <w:abstractNumId w:val="5"/>
  </w:num>
  <w:num w:numId="14">
    <w:abstractNumId w:val="1"/>
  </w:num>
  <w:num w:numId="15">
    <w:abstractNumId w:val="8"/>
  </w:num>
  <w:num w:numId="16">
    <w:abstractNumId w:val="10"/>
  </w:num>
  <w:num w:numId="17">
    <w:abstractNumId w:val="18"/>
  </w:num>
  <w:num w:numId="18">
    <w:abstractNumId w:val="16"/>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66"/>
    <w:rsid w:val="000004AB"/>
    <w:rsid w:val="00000BAE"/>
    <w:rsid w:val="00013C4E"/>
    <w:rsid w:val="00022DF2"/>
    <w:rsid w:val="0002541D"/>
    <w:rsid w:val="00035CCB"/>
    <w:rsid w:val="00062C63"/>
    <w:rsid w:val="00064B17"/>
    <w:rsid w:val="0008697A"/>
    <w:rsid w:val="000E28F2"/>
    <w:rsid w:val="0010300F"/>
    <w:rsid w:val="001214EE"/>
    <w:rsid w:val="00150EDB"/>
    <w:rsid w:val="00166AF2"/>
    <w:rsid w:val="0017781F"/>
    <w:rsid w:val="001825B6"/>
    <w:rsid w:val="001B3D87"/>
    <w:rsid w:val="001E208A"/>
    <w:rsid w:val="001E4CE9"/>
    <w:rsid w:val="001F58C1"/>
    <w:rsid w:val="0020144F"/>
    <w:rsid w:val="00224168"/>
    <w:rsid w:val="00247944"/>
    <w:rsid w:val="00253084"/>
    <w:rsid w:val="002934E1"/>
    <w:rsid w:val="002C2DC3"/>
    <w:rsid w:val="002E4682"/>
    <w:rsid w:val="0032421B"/>
    <w:rsid w:val="003273B2"/>
    <w:rsid w:val="00362FA7"/>
    <w:rsid w:val="00365743"/>
    <w:rsid w:val="00366379"/>
    <w:rsid w:val="00366E8F"/>
    <w:rsid w:val="0037438D"/>
    <w:rsid w:val="003826F4"/>
    <w:rsid w:val="00382D48"/>
    <w:rsid w:val="003966C4"/>
    <w:rsid w:val="003A4D53"/>
    <w:rsid w:val="003D401D"/>
    <w:rsid w:val="003E184F"/>
    <w:rsid w:val="00406162"/>
    <w:rsid w:val="004343E3"/>
    <w:rsid w:val="00440D71"/>
    <w:rsid w:val="00461694"/>
    <w:rsid w:val="00482945"/>
    <w:rsid w:val="0048509C"/>
    <w:rsid w:val="004A2900"/>
    <w:rsid w:val="004C519D"/>
    <w:rsid w:val="00504A39"/>
    <w:rsid w:val="00512E34"/>
    <w:rsid w:val="00535023"/>
    <w:rsid w:val="005411D7"/>
    <w:rsid w:val="00571844"/>
    <w:rsid w:val="00592417"/>
    <w:rsid w:val="005A6C4D"/>
    <w:rsid w:val="005A6F18"/>
    <w:rsid w:val="005B7D2F"/>
    <w:rsid w:val="005C08D0"/>
    <w:rsid w:val="005D4809"/>
    <w:rsid w:val="00633BD6"/>
    <w:rsid w:val="00664350"/>
    <w:rsid w:val="00670C26"/>
    <w:rsid w:val="00674A2A"/>
    <w:rsid w:val="00690789"/>
    <w:rsid w:val="00693003"/>
    <w:rsid w:val="00697E1B"/>
    <w:rsid w:val="006E6DD8"/>
    <w:rsid w:val="00703766"/>
    <w:rsid w:val="00746768"/>
    <w:rsid w:val="007723FD"/>
    <w:rsid w:val="007765EE"/>
    <w:rsid w:val="00794ADA"/>
    <w:rsid w:val="007D6782"/>
    <w:rsid w:val="007F145E"/>
    <w:rsid w:val="007F3A3D"/>
    <w:rsid w:val="007F78AF"/>
    <w:rsid w:val="0081636E"/>
    <w:rsid w:val="008207EA"/>
    <w:rsid w:val="008227DD"/>
    <w:rsid w:val="00832B99"/>
    <w:rsid w:val="00860820"/>
    <w:rsid w:val="008650F1"/>
    <w:rsid w:val="00870E79"/>
    <w:rsid w:val="008A0A6A"/>
    <w:rsid w:val="008A5947"/>
    <w:rsid w:val="008D758C"/>
    <w:rsid w:val="008E3262"/>
    <w:rsid w:val="008E5CC0"/>
    <w:rsid w:val="008F2765"/>
    <w:rsid w:val="00900188"/>
    <w:rsid w:val="00907B21"/>
    <w:rsid w:val="00910A6B"/>
    <w:rsid w:val="00927A56"/>
    <w:rsid w:val="00967FE0"/>
    <w:rsid w:val="00971C00"/>
    <w:rsid w:val="009735D8"/>
    <w:rsid w:val="00983682"/>
    <w:rsid w:val="00991300"/>
    <w:rsid w:val="009F4783"/>
    <w:rsid w:val="00A46C57"/>
    <w:rsid w:val="00A47455"/>
    <w:rsid w:val="00A53C2D"/>
    <w:rsid w:val="00A5462F"/>
    <w:rsid w:val="00A57D1E"/>
    <w:rsid w:val="00A63ADD"/>
    <w:rsid w:val="00A66B11"/>
    <w:rsid w:val="00A7597F"/>
    <w:rsid w:val="00A80D5D"/>
    <w:rsid w:val="00AC4E85"/>
    <w:rsid w:val="00AD6FEE"/>
    <w:rsid w:val="00B12766"/>
    <w:rsid w:val="00B36CD9"/>
    <w:rsid w:val="00B44B97"/>
    <w:rsid w:val="00B671F8"/>
    <w:rsid w:val="00BC1378"/>
    <w:rsid w:val="00BC41FD"/>
    <w:rsid w:val="00BC6BF9"/>
    <w:rsid w:val="00BE69FA"/>
    <w:rsid w:val="00C121D9"/>
    <w:rsid w:val="00C13FB1"/>
    <w:rsid w:val="00C30D2D"/>
    <w:rsid w:val="00C351F2"/>
    <w:rsid w:val="00C40B8A"/>
    <w:rsid w:val="00C40E82"/>
    <w:rsid w:val="00C4342D"/>
    <w:rsid w:val="00C54FC6"/>
    <w:rsid w:val="00C61FC0"/>
    <w:rsid w:val="00C6248A"/>
    <w:rsid w:val="00C64056"/>
    <w:rsid w:val="00C7262C"/>
    <w:rsid w:val="00C856C0"/>
    <w:rsid w:val="00C87E85"/>
    <w:rsid w:val="00CC102F"/>
    <w:rsid w:val="00CF2A06"/>
    <w:rsid w:val="00D178A2"/>
    <w:rsid w:val="00D44AC9"/>
    <w:rsid w:val="00D70194"/>
    <w:rsid w:val="00D74A5B"/>
    <w:rsid w:val="00DA6A08"/>
    <w:rsid w:val="00DD1FA6"/>
    <w:rsid w:val="00DE6187"/>
    <w:rsid w:val="00DF3F4B"/>
    <w:rsid w:val="00E34EA4"/>
    <w:rsid w:val="00E51E3E"/>
    <w:rsid w:val="00E62DC6"/>
    <w:rsid w:val="00E7502B"/>
    <w:rsid w:val="00EA5275"/>
    <w:rsid w:val="00EB14F1"/>
    <w:rsid w:val="00EC7FD1"/>
    <w:rsid w:val="00ED0DB9"/>
    <w:rsid w:val="00EE17AF"/>
    <w:rsid w:val="00EF3C0D"/>
    <w:rsid w:val="00F018D7"/>
    <w:rsid w:val="00F275DB"/>
    <w:rsid w:val="00F474E6"/>
    <w:rsid w:val="00FA4982"/>
    <w:rsid w:val="00FE167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3E83E"/>
  <w15:docId w15:val="{172FBFE0-75C3-49BC-820A-A554849B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682"/>
    <w:pPr>
      <w:widowControl/>
      <w:autoSpaceDE/>
      <w:autoSpaceDN/>
    </w:pPr>
    <w:rPr>
      <w:rFonts w:ascii="Times New Roman" w:eastAsia="Times New Roman" w:hAnsi="Times New Roman" w:cs="Times New Roman"/>
      <w:sz w:val="24"/>
      <w:szCs w:val="24"/>
      <w:lang w:val="es-CO" w:eastAsia="es-ES_tradnl"/>
    </w:rPr>
  </w:style>
  <w:style w:type="paragraph" w:styleId="Ttulo1">
    <w:name w:val="heading 1"/>
    <w:basedOn w:val="Normal"/>
    <w:link w:val="Ttulo1Car"/>
    <w:uiPriority w:val="9"/>
    <w:qFormat/>
    <w:pPr>
      <w:widowControl w:val="0"/>
      <w:autoSpaceDE w:val="0"/>
      <w:autoSpaceDN w:val="0"/>
      <w:ind w:left="113"/>
      <w:outlineLvl w:val="0"/>
    </w:pPr>
    <w:rPr>
      <w:rFonts w:ascii="Arial Narrow" w:eastAsia="Arial Narrow" w:hAnsi="Arial Narrow" w:cs="Arial Narrow"/>
      <w:b/>
      <w:bCs/>
      <w:sz w:val="22"/>
      <w:szCs w:val="22"/>
      <w:lang w:val="en-US" w:eastAsia="en-US" w:bidi="en-US"/>
    </w:rPr>
  </w:style>
  <w:style w:type="paragraph" w:styleId="Ttulo2">
    <w:name w:val="heading 2"/>
    <w:basedOn w:val="Normal"/>
    <w:next w:val="Normal"/>
    <w:link w:val="Ttulo2Car"/>
    <w:uiPriority w:val="9"/>
    <w:semiHidden/>
    <w:unhideWhenUsed/>
    <w:qFormat/>
    <w:rsid w:val="00EC7F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widowControl w:val="0"/>
      <w:autoSpaceDE w:val="0"/>
      <w:autoSpaceDN w:val="0"/>
    </w:pPr>
    <w:rPr>
      <w:rFonts w:ascii="Arial Narrow" w:eastAsia="Arial Narrow" w:hAnsi="Arial Narrow" w:cs="Arial Narrow"/>
      <w:sz w:val="22"/>
      <w:szCs w:val="22"/>
      <w:lang w:val="en-US" w:eastAsia="en-US" w:bidi="en-US"/>
    </w:rPr>
  </w:style>
  <w:style w:type="paragraph" w:styleId="Prrafodelista">
    <w:name w:val="List Paragraph"/>
    <w:aliases w:val="HOJA,Bolita,Párrafo de lista4,BOLADEF,Párrafo de lista21,BOLA,Nivel 1 OS,Colorful List Accent 1,Colorful List - Accent 11,Colorful List - Accent 111,List Paragraph1,List Paragraph,Párrafo de lista3,Bullet List,FooterText,numbered,lp1"/>
    <w:basedOn w:val="Normal"/>
    <w:link w:val="PrrafodelistaCar"/>
    <w:uiPriority w:val="1"/>
    <w:qFormat/>
    <w:pPr>
      <w:widowControl w:val="0"/>
      <w:autoSpaceDE w:val="0"/>
      <w:autoSpaceDN w:val="0"/>
    </w:pPr>
    <w:rPr>
      <w:rFonts w:ascii="Arial Narrow" w:eastAsia="Arial Narrow" w:hAnsi="Arial Narrow" w:cs="Arial Narrow"/>
      <w:sz w:val="22"/>
      <w:szCs w:val="22"/>
      <w:lang w:val="en-US" w:eastAsia="en-US" w:bidi="en-US"/>
    </w:rPr>
  </w:style>
  <w:style w:type="paragraph" w:customStyle="1" w:styleId="TableParagraph">
    <w:name w:val="Table Paragraph"/>
    <w:basedOn w:val="Normal"/>
    <w:uiPriority w:val="1"/>
    <w:qFormat/>
    <w:pPr>
      <w:widowControl w:val="0"/>
      <w:autoSpaceDE w:val="0"/>
      <w:autoSpaceDN w:val="0"/>
      <w:ind w:left="107"/>
    </w:pPr>
    <w:rPr>
      <w:rFonts w:ascii="Arial Narrow" w:eastAsia="Arial Narrow" w:hAnsi="Arial Narrow" w:cs="Arial Narrow"/>
      <w:sz w:val="22"/>
      <w:szCs w:val="22"/>
      <w:lang w:val="en-US" w:eastAsia="en-US" w:bidi="en-US"/>
    </w:rPr>
  </w:style>
  <w:style w:type="paragraph" w:styleId="Encabezado">
    <w:name w:val="header"/>
    <w:basedOn w:val="Normal"/>
    <w:link w:val="EncabezadoCar"/>
    <w:uiPriority w:val="99"/>
    <w:unhideWhenUsed/>
    <w:rsid w:val="00A80D5D"/>
    <w:pPr>
      <w:widowControl w:val="0"/>
      <w:tabs>
        <w:tab w:val="center" w:pos="4419"/>
        <w:tab w:val="right" w:pos="8838"/>
      </w:tabs>
      <w:autoSpaceDE w:val="0"/>
      <w:autoSpaceDN w:val="0"/>
    </w:pPr>
    <w:rPr>
      <w:rFonts w:ascii="Arial Narrow" w:eastAsia="Arial Narrow" w:hAnsi="Arial Narrow" w:cs="Arial Narrow"/>
      <w:sz w:val="22"/>
      <w:szCs w:val="22"/>
      <w:lang w:val="en-US" w:eastAsia="en-US" w:bidi="en-US"/>
    </w:rPr>
  </w:style>
  <w:style w:type="character" w:customStyle="1" w:styleId="EncabezadoCar">
    <w:name w:val="Encabezado Car"/>
    <w:basedOn w:val="Fuentedeprrafopredeter"/>
    <w:link w:val="Encabezado"/>
    <w:uiPriority w:val="99"/>
    <w:rsid w:val="00A80D5D"/>
    <w:rPr>
      <w:rFonts w:ascii="Arial Narrow" w:eastAsia="Arial Narrow" w:hAnsi="Arial Narrow" w:cs="Arial Narrow"/>
      <w:lang w:bidi="en-US"/>
    </w:rPr>
  </w:style>
  <w:style w:type="paragraph" w:styleId="Piedepgina">
    <w:name w:val="footer"/>
    <w:basedOn w:val="Normal"/>
    <w:link w:val="PiedepginaCar"/>
    <w:uiPriority w:val="99"/>
    <w:unhideWhenUsed/>
    <w:rsid w:val="00A80D5D"/>
    <w:pPr>
      <w:widowControl w:val="0"/>
      <w:tabs>
        <w:tab w:val="center" w:pos="4419"/>
        <w:tab w:val="right" w:pos="8838"/>
      </w:tabs>
      <w:autoSpaceDE w:val="0"/>
      <w:autoSpaceDN w:val="0"/>
    </w:pPr>
    <w:rPr>
      <w:rFonts w:ascii="Arial Narrow" w:eastAsia="Arial Narrow" w:hAnsi="Arial Narrow" w:cs="Arial Narrow"/>
      <w:sz w:val="22"/>
      <w:szCs w:val="22"/>
      <w:lang w:val="en-US" w:eastAsia="en-US" w:bidi="en-US"/>
    </w:rPr>
  </w:style>
  <w:style w:type="character" w:customStyle="1" w:styleId="PiedepginaCar">
    <w:name w:val="Pie de página Car"/>
    <w:basedOn w:val="Fuentedeprrafopredeter"/>
    <w:link w:val="Piedepgina"/>
    <w:uiPriority w:val="99"/>
    <w:rsid w:val="00A80D5D"/>
    <w:rPr>
      <w:rFonts w:ascii="Arial Narrow" w:eastAsia="Arial Narrow" w:hAnsi="Arial Narrow" w:cs="Arial Narrow"/>
      <w:lang w:bidi="en-US"/>
    </w:rPr>
  </w:style>
  <w:style w:type="paragraph" w:styleId="Ttulo">
    <w:name w:val="Title"/>
    <w:basedOn w:val="Normal"/>
    <w:next w:val="Normal"/>
    <w:link w:val="TtuloCar"/>
    <w:uiPriority w:val="10"/>
    <w:qFormat/>
    <w:rsid w:val="00A80D5D"/>
    <w:pPr>
      <w:widowControl w:val="0"/>
      <w:jc w:val="center"/>
    </w:pPr>
    <w:rPr>
      <w:rFonts w:ascii="Arial" w:eastAsia="Arial" w:hAnsi="Arial" w:cs="Arial"/>
      <w:b/>
      <w:sz w:val="28"/>
      <w:szCs w:val="28"/>
      <w:lang w:eastAsia="en-CA"/>
    </w:rPr>
  </w:style>
  <w:style w:type="character" w:customStyle="1" w:styleId="TtuloCar">
    <w:name w:val="Título Car"/>
    <w:basedOn w:val="Fuentedeprrafopredeter"/>
    <w:link w:val="Ttulo"/>
    <w:uiPriority w:val="10"/>
    <w:rsid w:val="00A80D5D"/>
    <w:rPr>
      <w:rFonts w:ascii="Arial" w:eastAsia="Arial" w:hAnsi="Arial" w:cs="Arial"/>
      <w:b/>
      <w:sz w:val="28"/>
      <w:szCs w:val="28"/>
      <w:lang w:val="es-CO" w:eastAsia="en-CA"/>
    </w:rPr>
  </w:style>
  <w:style w:type="character" w:customStyle="1" w:styleId="PrrafodelistaCar">
    <w:name w:val="Párrafo de lista Car"/>
    <w:aliases w:val="HOJA Car,Bolita Car,Párrafo de lista4 Car,BOLADEF Car,Párrafo de lista21 Car,BOLA Car,Nivel 1 OS Car,Colorful List Accent 1 Car,Colorful List - Accent 11 Car,Colorful List - Accent 111 Car,List Paragraph1 Car,List Paragraph Car"/>
    <w:link w:val="Prrafodelista"/>
    <w:uiPriority w:val="34"/>
    <w:qFormat/>
    <w:locked/>
    <w:rsid w:val="00A57D1E"/>
    <w:rPr>
      <w:rFonts w:ascii="Arial Narrow" w:eastAsia="Arial Narrow" w:hAnsi="Arial Narrow" w:cs="Arial Narrow"/>
      <w:lang w:bidi="en-US"/>
    </w:rPr>
  </w:style>
  <w:style w:type="table" w:styleId="Tablaconcuadrcula">
    <w:name w:val="Table Grid"/>
    <w:basedOn w:val="Tablanormal"/>
    <w:uiPriority w:val="39"/>
    <w:rsid w:val="00A57D1E"/>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FC0"/>
    <w:pPr>
      <w:widowControl/>
      <w:adjustRightInd w:val="0"/>
    </w:pPr>
    <w:rPr>
      <w:rFonts w:ascii="Arial" w:hAnsi="Arial" w:cs="Arial"/>
      <w:color w:val="000000"/>
      <w:sz w:val="24"/>
      <w:szCs w:val="24"/>
      <w:lang w:val="es-CO"/>
    </w:rPr>
  </w:style>
  <w:style w:type="character" w:styleId="Hipervnculo">
    <w:name w:val="Hyperlink"/>
    <w:basedOn w:val="Fuentedeprrafopredeter"/>
    <w:uiPriority w:val="99"/>
    <w:unhideWhenUsed/>
    <w:rsid w:val="0008697A"/>
    <w:rPr>
      <w:color w:val="0000FF"/>
      <w:u w:val="single"/>
    </w:rPr>
  </w:style>
  <w:style w:type="character" w:customStyle="1" w:styleId="apple-converted-space">
    <w:name w:val="apple-converted-space"/>
    <w:basedOn w:val="Fuentedeprrafopredeter"/>
    <w:rsid w:val="009735D8"/>
  </w:style>
  <w:style w:type="character" w:customStyle="1" w:styleId="Ttulo1Car">
    <w:name w:val="Título 1 Car"/>
    <w:basedOn w:val="Fuentedeprrafopredeter"/>
    <w:link w:val="Ttulo1"/>
    <w:uiPriority w:val="9"/>
    <w:rsid w:val="009F4783"/>
    <w:rPr>
      <w:rFonts w:ascii="Arial Narrow" w:eastAsia="Arial Narrow" w:hAnsi="Arial Narrow" w:cs="Arial Narrow"/>
      <w:b/>
      <w:bCs/>
      <w:lang w:bidi="en-US"/>
    </w:rPr>
  </w:style>
  <w:style w:type="character" w:customStyle="1" w:styleId="TextoindependienteCar">
    <w:name w:val="Texto independiente Car"/>
    <w:basedOn w:val="Fuentedeprrafopredeter"/>
    <w:link w:val="Textoindependiente"/>
    <w:uiPriority w:val="1"/>
    <w:rsid w:val="009F4783"/>
    <w:rPr>
      <w:rFonts w:ascii="Arial Narrow" w:eastAsia="Arial Narrow" w:hAnsi="Arial Narrow" w:cs="Arial Narrow"/>
      <w:lang w:bidi="en-US"/>
    </w:rPr>
  </w:style>
  <w:style w:type="character" w:customStyle="1" w:styleId="NormalWebCar">
    <w:name w:val="Normal (Web) Car"/>
    <w:link w:val="NormalWeb"/>
    <w:uiPriority w:val="99"/>
    <w:locked/>
    <w:rsid w:val="00B671F8"/>
    <w:rPr>
      <w:rFonts w:ascii="Times New Roman" w:eastAsia="Times New Roman" w:hAnsi="Times New Roman"/>
      <w:sz w:val="24"/>
      <w:szCs w:val="24"/>
      <w:lang w:val="es-ES" w:eastAsia="es-ES"/>
    </w:rPr>
  </w:style>
  <w:style w:type="paragraph" w:styleId="NormalWeb">
    <w:name w:val="Normal (Web)"/>
    <w:basedOn w:val="Normal"/>
    <w:link w:val="NormalWebCar"/>
    <w:uiPriority w:val="99"/>
    <w:unhideWhenUsed/>
    <w:rsid w:val="00B671F8"/>
    <w:pPr>
      <w:spacing w:before="100" w:beforeAutospacing="1" w:after="100" w:afterAutospacing="1"/>
    </w:pPr>
    <w:rPr>
      <w:rFonts w:cstheme="minorBidi"/>
      <w:lang w:val="es-ES" w:eastAsia="es-ES"/>
    </w:rPr>
  </w:style>
  <w:style w:type="character" w:customStyle="1" w:styleId="Mencinsinresolver1">
    <w:name w:val="Mención sin resolver1"/>
    <w:basedOn w:val="Fuentedeprrafopredeter"/>
    <w:uiPriority w:val="99"/>
    <w:semiHidden/>
    <w:unhideWhenUsed/>
    <w:rsid w:val="003D401D"/>
    <w:rPr>
      <w:color w:val="605E5C"/>
      <w:shd w:val="clear" w:color="auto" w:fill="E1DFDD"/>
    </w:rPr>
  </w:style>
  <w:style w:type="character" w:styleId="Hipervnculovisitado">
    <w:name w:val="FollowedHyperlink"/>
    <w:basedOn w:val="Fuentedeprrafopredeter"/>
    <w:uiPriority w:val="99"/>
    <w:semiHidden/>
    <w:unhideWhenUsed/>
    <w:rsid w:val="002934E1"/>
    <w:rPr>
      <w:color w:val="800080" w:themeColor="followedHyperlink"/>
      <w:u w:val="single"/>
    </w:rPr>
  </w:style>
  <w:style w:type="character" w:styleId="Mencinsinresolver">
    <w:name w:val="Unresolved Mention"/>
    <w:basedOn w:val="Fuentedeprrafopredeter"/>
    <w:uiPriority w:val="99"/>
    <w:semiHidden/>
    <w:unhideWhenUsed/>
    <w:rsid w:val="002E4682"/>
    <w:rPr>
      <w:color w:val="605E5C"/>
      <w:shd w:val="clear" w:color="auto" w:fill="E1DFDD"/>
    </w:rPr>
  </w:style>
  <w:style w:type="character" w:customStyle="1" w:styleId="Ttulo2Car">
    <w:name w:val="Título 2 Car"/>
    <w:basedOn w:val="Fuentedeprrafopredeter"/>
    <w:link w:val="Ttulo2"/>
    <w:uiPriority w:val="9"/>
    <w:semiHidden/>
    <w:rsid w:val="00EC7FD1"/>
    <w:rPr>
      <w:rFonts w:asciiTheme="majorHAnsi" w:eastAsiaTheme="majorEastAsia" w:hAnsiTheme="majorHAnsi" w:cstheme="majorBidi"/>
      <w:color w:val="365F91" w:themeColor="accent1" w:themeShade="BF"/>
      <w:sz w:val="26"/>
      <w:szCs w:val="26"/>
      <w:lang w:val="es-CO" w:eastAsia="es-ES_tradnl"/>
    </w:rPr>
  </w:style>
  <w:style w:type="character" w:customStyle="1" w:styleId="il">
    <w:name w:val="il"/>
    <w:basedOn w:val="Fuentedeprrafopredeter"/>
    <w:rsid w:val="0098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8667">
      <w:bodyDiv w:val="1"/>
      <w:marLeft w:val="0"/>
      <w:marRight w:val="0"/>
      <w:marTop w:val="0"/>
      <w:marBottom w:val="0"/>
      <w:divBdr>
        <w:top w:val="none" w:sz="0" w:space="0" w:color="auto"/>
        <w:left w:val="none" w:sz="0" w:space="0" w:color="auto"/>
        <w:bottom w:val="none" w:sz="0" w:space="0" w:color="auto"/>
        <w:right w:val="none" w:sz="0" w:space="0" w:color="auto"/>
      </w:divBdr>
    </w:div>
    <w:div w:id="533689341">
      <w:bodyDiv w:val="1"/>
      <w:marLeft w:val="0"/>
      <w:marRight w:val="0"/>
      <w:marTop w:val="0"/>
      <w:marBottom w:val="0"/>
      <w:divBdr>
        <w:top w:val="none" w:sz="0" w:space="0" w:color="auto"/>
        <w:left w:val="none" w:sz="0" w:space="0" w:color="auto"/>
        <w:bottom w:val="none" w:sz="0" w:space="0" w:color="auto"/>
        <w:right w:val="none" w:sz="0" w:space="0" w:color="auto"/>
      </w:divBdr>
      <w:divsChild>
        <w:div w:id="841236098">
          <w:marLeft w:val="0"/>
          <w:marRight w:val="0"/>
          <w:marTop w:val="0"/>
          <w:marBottom w:val="0"/>
          <w:divBdr>
            <w:top w:val="none" w:sz="0" w:space="0" w:color="auto"/>
            <w:left w:val="none" w:sz="0" w:space="0" w:color="auto"/>
            <w:bottom w:val="none" w:sz="0" w:space="0" w:color="auto"/>
            <w:right w:val="none" w:sz="0" w:space="0" w:color="auto"/>
          </w:divBdr>
        </w:div>
      </w:divsChild>
    </w:div>
    <w:div w:id="651374248">
      <w:bodyDiv w:val="1"/>
      <w:marLeft w:val="0"/>
      <w:marRight w:val="0"/>
      <w:marTop w:val="0"/>
      <w:marBottom w:val="0"/>
      <w:divBdr>
        <w:top w:val="none" w:sz="0" w:space="0" w:color="auto"/>
        <w:left w:val="none" w:sz="0" w:space="0" w:color="auto"/>
        <w:bottom w:val="none" w:sz="0" w:space="0" w:color="auto"/>
        <w:right w:val="none" w:sz="0" w:space="0" w:color="auto"/>
      </w:divBdr>
    </w:div>
    <w:div w:id="822698575">
      <w:bodyDiv w:val="1"/>
      <w:marLeft w:val="0"/>
      <w:marRight w:val="0"/>
      <w:marTop w:val="0"/>
      <w:marBottom w:val="0"/>
      <w:divBdr>
        <w:top w:val="none" w:sz="0" w:space="0" w:color="auto"/>
        <w:left w:val="none" w:sz="0" w:space="0" w:color="auto"/>
        <w:bottom w:val="none" w:sz="0" w:space="0" w:color="auto"/>
        <w:right w:val="none" w:sz="0" w:space="0" w:color="auto"/>
      </w:divBdr>
    </w:div>
    <w:div w:id="873420943">
      <w:bodyDiv w:val="1"/>
      <w:marLeft w:val="0"/>
      <w:marRight w:val="0"/>
      <w:marTop w:val="0"/>
      <w:marBottom w:val="0"/>
      <w:divBdr>
        <w:top w:val="none" w:sz="0" w:space="0" w:color="auto"/>
        <w:left w:val="none" w:sz="0" w:space="0" w:color="auto"/>
        <w:bottom w:val="none" w:sz="0" w:space="0" w:color="auto"/>
        <w:right w:val="none" w:sz="0" w:space="0" w:color="auto"/>
      </w:divBdr>
    </w:div>
    <w:div w:id="884021204">
      <w:bodyDiv w:val="1"/>
      <w:marLeft w:val="0"/>
      <w:marRight w:val="0"/>
      <w:marTop w:val="0"/>
      <w:marBottom w:val="0"/>
      <w:divBdr>
        <w:top w:val="none" w:sz="0" w:space="0" w:color="auto"/>
        <w:left w:val="none" w:sz="0" w:space="0" w:color="auto"/>
        <w:bottom w:val="none" w:sz="0" w:space="0" w:color="auto"/>
        <w:right w:val="none" w:sz="0" w:space="0" w:color="auto"/>
      </w:divBdr>
      <w:divsChild>
        <w:div w:id="1032683047">
          <w:marLeft w:val="0"/>
          <w:marRight w:val="0"/>
          <w:marTop w:val="0"/>
          <w:marBottom w:val="0"/>
          <w:divBdr>
            <w:top w:val="none" w:sz="0" w:space="0" w:color="auto"/>
            <w:left w:val="none" w:sz="0" w:space="0" w:color="auto"/>
            <w:bottom w:val="none" w:sz="0" w:space="0" w:color="auto"/>
            <w:right w:val="none" w:sz="0" w:space="0" w:color="auto"/>
          </w:divBdr>
        </w:div>
        <w:div w:id="1467814434">
          <w:marLeft w:val="0"/>
          <w:marRight w:val="0"/>
          <w:marTop w:val="0"/>
          <w:marBottom w:val="0"/>
          <w:divBdr>
            <w:top w:val="none" w:sz="0" w:space="0" w:color="auto"/>
            <w:left w:val="none" w:sz="0" w:space="0" w:color="auto"/>
            <w:bottom w:val="none" w:sz="0" w:space="0" w:color="auto"/>
            <w:right w:val="none" w:sz="0" w:space="0" w:color="auto"/>
          </w:divBdr>
        </w:div>
        <w:div w:id="728192874">
          <w:marLeft w:val="0"/>
          <w:marRight w:val="0"/>
          <w:marTop w:val="0"/>
          <w:marBottom w:val="0"/>
          <w:divBdr>
            <w:top w:val="none" w:sz="0" w:space="0" w:color="auto"/>
            <w:left w:val="none" w:sz="0" w:space="0" w:color="auto"/>
            <w:bottom w:val="none" w:sz="0" w:space="0" w:color="auto"/>
            <w:right w:val="none" w:sz="0" w:space="0" w:color="auto"/>
          </w:divBdr>
        </w:div>
        <w:div w:id="770516964">
          <w:marLeft w:val="0"/>
          <w:marRight w:val="0"/>
          <w:marTop w:val="0"/>
          <w:marBottom w:val="0"/>
          <w:divBdr>
            <w:top w:val="none" w:sz="0" w:space="0" w:color="auto"/>
            <w:left w:val="none" w:sz="0" w:space="0" w:color="auto"/>
            <w:bottom w:val="none" w:sz="0" w:space="0" w:color="auto"/>
            <w:right w:val="none" w:sz="0" w:space="0" w:color="auto"/>
          </w:divBdr>
        </w:div>
        <w:div w:id="1665627033">
          <w:marLeft w:val="0"/>
          <w:marRight w:val="0"/>
          <w:marTop w:val="0"/>
          <w:marBottom w:val="0"/>
          <w:divBdr>
            <w:top w:val="none" w:sz="0" w:space="0" w:color="auto"/>
            <w:left w:val="none" w:sz="0" w:space="0" w:color="auto"/>
            <w:bottom w:val="none" w:sz="0" w:space="0" w:color="auto"/>
            <w:right w:val="none" w:sz="0" w:space="0" w:color="auto"/>
          </w:divBdr>
        </w:div>
        <w:div w:id="1899198078">
          <w:marLeft w:val="0"/>
          <w:marRight w:val="0"/>
          <w:marTop w:val="0"/>
          <w:marBottom w:val="0"/>
          <w:divBdr>
            <w:top w:val="none" w:sz="0" w:space="0" w:color="auto"/>
            <w:left w:val="none" w:sz="0" w:space="0" w:color="auto"/>
            <w:bottom w:val="none" w:sz="0" w:space="0" w:color="auto"/>
            <w:right w:val="none" w:sz="0" w:space="0" w:color="auto"/>
          </w:divBdr>
        </w:div>
        <w:div w:id="1603761984">
          <w:marLeft w:val="0"/>
          <w:marRight w:val="0"/>
          <w:marTop w:val="0"/>
          <w:marBottom w:val="0"/>
          <w:divBdr>
            <w:top w:val="none" w:sz="0" w:space="0" w:color="auto"/>
            <w:left w:val="none" w:sz="0" w:space="0" w:color="auto"/>
            <w:bottom w:val="none" w:sz="0" w:space="0" w:color="auto"/>
            <w:right w:val="none" w:sz="0" w:space="0" w:color="auto"/>
          </w:divBdr>
        </w:div>
        <w:div w:id="242223043">
          <w:marLeft w:val="0"/>
          <w:marRight w:val="0"/>
          <w:marTop w:val="0"/>
          <w:marBottom w:val="0"/>
          <w:divBdr>
            <w:top w:val="none" w:sz="0" w:space="0" w:color="auto"/>
            <w:left w:val="none" w:sz="0" w:space="0" w:color="auto"/>
            <w:bottom w:val="none" w:sz="0" w:space="0" w:color="auto"/>
            <w:right w:val="none" w:sz="0" w:space="0" w:color="auto"/>
          </w:divBdr>
        </w:div>
        <w:div w:id="1585064032">
          <w:marLeft w:val="0"/>
          <w:marRight w:val="0"/>
          <w:marTop w:val="0"/>
          <w:marBottom w:val="0"/>
          <w:divBdr>
            <w:top w:val="none" w:sz="0" w:space="0" w:color="auto"/>
            <w:left w:val="none" w:sz="0" w:space="0" w:color="auto"/>
            <w:bottom w:val="none" w:sz="0" w:space="0" w:color="auto"/>
            <w:right w:val="none" w:sz="0" w:space="0" w:color="auto"/>
          </w:divBdr>
        </w:div>
        <w:div w:id="291450789">
          <w:marLeft w:val="0"/>
          <w:marRight w:val="0"/>
          <w:marTop w:val="0"/>
          <w:marBottom w:val="0"/>
          <w:divBdr>
            <w:top w:val="none" w:sz="0" w:space="0" w:color="auto"/>
            <w:left w:val="none" w:sz="0" w:space="0" w:color="auto"/>
            <w:bottom w:val="none" w:sz="0" w:space="0" w:color="auto"/>
            <w:right w:val="none" w:sz="0" w:space="0" w:color="auto"/>
          </w:divBdr>
        </w:div>
        <w:div w:id="1347823662">
          <w:marLeft w:val="0"/>
          <w:marRight w:val="0"/>
          <w:marTop w:val="0"/>
          <w:marBottom w:val="0"/>
          <w:divBdr>
            <w:top w:val="none" w:sz="0" w:space="0" w:color="auto"/>
            <w:left w:val="none" w:sz="0" w:space="0" w:color="auto"/>
            <w:bottom w:val="none" w:sz="0" w:space="0" w:color="auto"/>
            <w:right w:val="none" w:sz="0" w:space="0" w:color="auto"/>
          </w:divBdr>
        </w:div>
        <w:div w:id="2085106365">
          <w:marLeft w:val="0"/>
          <w:marRight w:val="0"/>
          <w:marTop w:val="0"/>
          <w:marBottom w:val="0"/>
          <w:divBdr>
            <w:top w:val="none" w:sz="0" w:space="0" w:color="auto"/>
            <w:left w:val="none" w:sz="0" w:space="0" w:color="auto"/>
            <w:bottom w:val="none" w:sz="0" w:space="0" w:color="auto"/>
            <w:right w:val="none" w:sz="0" w:space="0" w:color="auto"/>
          </w:divBdr>
        </w:div>
        <w:div w:id="230384676">
          <w:marLeft w:val="0"/>
          <w:marRight w:val="0"/>
          <w:marTop w:val="0"/>
          <w:marBottom w:val="0"/>
          <w:divBdr>
            <w:top w:val="none" w:sz="0" w:space="0" w:color="auto"/>
            <w:left w:val="none" w:sz="0" w:space="0" w:color="auto"/>
            <w:bottom w:val="none" w:sz="0" w:space="0" w:color="auto"/>
            <w:right w:val="none" w:sz="0" w:space="0" w:color="auto"/>
          </w:divBdr>
        </w:div>
        <w:div w:id="1458991314">
          <w:marLeft w:val="0"/>
          <w:marRight w:val="0"/>
          <w:marTop w:val="0"/>
          <w:marBottom w:val="0"/>
          <w:divBdr>
            <w:top w:val="none" w:sz="0" w:space="0" w:color="auto"/>
            <w:left w:val="none" w:sz="0" w:space="0" w:color="auto"/>
            <w:bottom w:val="none" w:sz="0" w:space="0" w:color="auto"/>
            <w:right w:val="none" w:sz="0" w:space="0" w:color="auto"/>
          </w:divBdr>
        </w:div>
        <w:div w:id="1379891919">
          <w:marLeft w:val="0"/>
          <w:marRight w:val="0"/>
          <w:marTop w:val="0"/>
          <w:marBottom w:val="0"/>
          <w:divBdr>
            <w:top w:val="none" w:sz="0" w:space="0" w:color="auto"/>
            <w:left w:val="none" w:sz="0" w:space="0" w:color="auto"/>
            <w:bottom w:val="none" w:sz="0" w:space="0" w:color="auto"/>
            <w:right w:val="none" w:sz="0" w:space="0" w:color="auto"/>
          </w:divBdr>
        </w:div>
        <w:div w:id="1952861934">
          <w:marLeft w:val="0"/>
          <w:marRight w:val="0"/>
          <w:marTop w:val="0"/>
          <w:marBottom w:val="0"/>
          <w:divBdr>
            <w:top w:val="none" w:sz="0" w:space="0" w:color="auto"/>
            <w:left w:val="none" w:sz="0" w:space="0" w:color="auto"/>
            <w:bottom w:val="none" w:sz="0" w:space="0" w:color="auto"/>
            <w:right w:val="none" w:sz="0" w:space="0" w:color="auto"/>
          </w:divBdr>
        </w:div>
        <w:div w:id="303658985">
          <w:marLeft w:val="0"/>
          <w:marRight w:val="0"/>
          <w:marTop w:val="0"/>
          <w:marBottom w:val="0"/>
          <w:divBdr>
            <w:top w:val="none" w:sz="0" w:space="0" w:color="auto"/>
            <w:left w:val="none" w:sz="0" w:space="0" w:color="auto"/>
            <w:bottom w:val="none" w:sz="0" w:space="0" w:color="auto"/>
            <w:right w:val="none" w:sz="0" w:space="0" w:color="auto"/>
          </w:divBdr>
        </w:div>
        <w:div w:id="1324622727">
          <w:marLeft w:val="0"/>
          <w:marRight w:val="0"/>
          <w:marTop w:val="0"/>
          <w:marBottom w:val="0"/>
          <w:divBdr>
            <w:top w:val="none" w:sz="0" w:space="0" w:color="auto"/>
            <w:left w:val="none" w:sz="0" w:space="0" w:color="auto"/>
            <w:bottom w:val="none" w:sz="0" w:space="0" w:color="auto"/>
            <w:right w:val="none" w:sz="0" w:space="0" w:color="auto"/>
          </w:divBdr>
        </w:div>
        <w:div w:id="192616115">
          <w:marLeft w:val="0"/>
          <w:marRight w:val="0"/>
          <w:marTop w:val="0"/>
          <w:marBottom w:val="0"/>
          <w:divBdr>
            <w:top w:val="none" w:sz="0" w:space="0" w:color="auto"/>
            <w:left w:val="none" w:sz="0" w:space="0" w:color="auto"/>
            <w:bottom w:val="none" w:sz="0" w:space="0" w:color="auto"/>
            <w:right w:val="none" w:sz="0" w:space="0" w:color="auto"/>
          </w:divBdr>
        </w:div>
        <w:div w:id="1617298818">
          <w:marLeft w:val="0"/>
          <w:marRight w:val="0"/>
          <w:marTop w:val="0"/>
          <w:marBottom w:val="0"/>
          <w:divBdr>
            <w:top w:val="none" w:sz="0" w:space="0" w:color="auto"/>
            <w:left w:val="none" w:sz="0" w:space="0" w:color="auto"/>
            <w:bottom w:val="none" w:sz="0" w:space="0" w:color="auto"/>
            <w:right w:val="none" w:sz="0" w:space="0" w:color="auto"/>
          </w:divBdr>
        </w:div>
        <w:div w:id="1746411933">
          <w:marLeft w:val="0"/>
          <w:marRight w:val="0"/>
          <w:marTop w:val="0"/>
          <w:marBottom w:val="0"/>
          <w:divBdr>
            <w:top w:val="none" w:sz="0" w:space="0" w:color="auto"/>
            <w:left w:val="none" w:sz="0" w:space="0" w:color="auto"/>
            <w:bottom w:val="none" w:sz="0" w:space="0" w:color="auto"/>
            <w:right w:val="none" w:sz="0" w:space="0" w:color="auto"/>
          </w:divBdr>
        </w:div>
        <w:div w:id="233394096">
          <w:marLeft w:val="0"/>
          <w:marRight w:val="0"/>
          <w:marTop w:val="0"/>
          <w:marBottom w:val="0"/>
          <w:divBdr>
            <w:top w:val="none" w:sz="0" w:space="0" w:color="auto"/>
            <w:left w:val="none" w:sz="0" w:space="0" w:color="auto"/>
            <w:bottom w:val="none" w:sz="0" w:space="0" w:color="auto"/>
            <w:right w:val="none" w:sz="0" w:space="0" w:color="auto"/>
          </w:divBdr>
        </w:div>
      </w:divsChild>
    </w:div>
    <w:div w:id="978922166">
      <w:bodyDiv w:val="1"/>
      <w:marLeft w:val="0"/>
      <w:marRight w:val="0"/>
      <w:marTop w:val="0"/>
      <w:marBottom w:val="0"/>
      <w:divBdr>
        <w:top w:val="none" w:sz="0" w:space="0" w:color="auto"/>
        <w:left w:val="none" w:sz="0" w:space="0" w:color="auto"/>
        <w:bottom w:val="none" w:sz="0" w:space="0" w:color="auto"/>
        <w:right w:val="none" w:sz="0" w:space="0" w:color="auto"/>
      </w:divBdr>
    </w:div>
    <w:div w:id="1166628313">
      <w:bodyDiv w:val="1"/>
      <w:marLeft w:val="0"/>
      <w:marRight w:val="0"/>
      <w:marTop w:val="0"/>
      <w:marBottom w:val="0"/>
      <w:divBdr>
        <w:top w:val="none" w:sz="0" w:space="0" w:color="auto"/>
        <w:left w:val="none" w:sz="0" w:space="0" w:color="auto"/>
        <w:bottom w:val="none" w:sz="0" w:space="0" w:color="auto"/>
        <w:right w:val="none" w:sz="0" w:space="0" w:color="auto"/>
      </w:divBdr>
    </w:div>
    <w:div w:id="1619798618">
      <w:bodyDiv w:val="1"/>
      <w:marLeft w:val="0"/>
      <w:marRight w:val="0"/>
      <w:marTop w:val="0"/>
      <w:marBottom w:val="0"/>
      <w:divBdr>
        <w:top w:val="none" w:sz="0" w:space="0" w:color="auto"/>
        <w:left w:val="none" w:sz="0" w:space="0" w:color="auto"/>
        <w:bottom w:val="none" w:sz="0" w:space="0" w:color="auto"/>
        <w:right w:val="none" w:sz="0" w:space="0" w:color="auto"/>
      </w:divBdr>
    </w:div>
    <w:div w:id="178907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EA63-2D33-004E-AB02-4B30A8C9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2382</Words>
  <Characters>13106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Usuario de Microsoft Office</cp:lastModifiedBy>
  <cp:revision>5</cp:revision>
  <dcterms:created xsi:type="dcterms:W3CDTF">2020-12-15T22:16:00Z</dcterms:created>
  <dcterms:modified xsi:type="dcterms:W3CDTF">2020-12-17T13:27:00Z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2016</vt:lpwstr>
  </property>
  <property fmtid="{D5CDD505-2E9C-101B-9397-08002B2CF9AE}" pid="4" name="LastSaved">
    <vt:filetime>2020-10-30T00:00:00Z</vt:filetime>
  </property>
</Properties>
</file>