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E3749"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1F1BD326" w14:textId="23FB89C7" w:rsidR="00D04C0F" w:rsidRDefault="00425666" w:rsidP="00D04C0F">
      <w:pPr>
        <w:pStyle w:val="Ttulo"/>
        <w:rPr>
          <w:rFonts w:ascii="Tahoma" w:hAnsi="Tahoma" w:cs="Tahoma"/>
          <w:sz w:val="20"/>
          <w:szCs w:val="20"/>
        </w:rPr>
      </w:pPr>
      <w:r w:rsidRPr="00425666">
        <w:rPr>
          <w:rFonts w:ascii="Tahoma" w:hAnsi="Tahoma" w:cs="Tahoma"/>
          <w:sz w:val="20"/>
          <w:szCs w:val="20"/>
        </w:rPr>
        <w:t xml:space="preserve">CONVOCATORIA PÚBLICA </w:t>
      </w:r>
      <w:r w:rsidR="00FB169D">
        <w:rPr>
          <w:rFonts w:ascii="Tahoma" w:hAnsi="Tahoma" w:cs="Tahoma"/>
          <w:sz w:val="20"/>
          <w:szCs w:val="20"/>
        </w:rPr>
        <w:t>012</w:t>
      </w:r>
      <w:r w:rsidR="00DF7920">
        <w:rPr>
          <w:rFonts w:ascii="Tahoma" w:hAnsi="Tahoma" w:cs="Tahoma"/>
          <w:sz w:val="20"/>
          <w:szCs w:val="20"/>
        </w:rPr>
        <w:t xml:space="preserve"> </w:t>
      </w:r>
      <w:r w:rsidRPr="00425666">
        <w:rPr>
          <w:rFonts w:ascii="Tahoma" w:hAnsi="Tahoma" w:cs="Tahoma"/>
          <w:sz w:val="20"/>
          <w:szCs w:val="20"/>
        </w:rPr>
        <w:t>DEL 2020</w:t>
      </w:r>
    </w:p>
    <w:p w14:paraId="0980144D" w14:textId="77777777" w:rsidR="00425666" w:rsidRPr="007D0A33" w:rsidRDefault="00425666" w:rsidP="00D04C0F">
      <w:pPr>
        <w:pStyle w:val="Ttulo"/>
        <w:rPr>
          <w:rFonts w:ascii="Tahoma" w:hAnsi="Tahoma" w:cs="Tahoma"/>
          <w:sz w:val="20"/>
          <w:szCs w:val="20"/>
        </w:rPr>
      </w:pPr>
    </w:p>
    <w:p w14:paraId="119789FE" w14:textId="77777777" w:rsidR="00D04C0F" w:rsidRPr="006C7CC9"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6C7CC9">
        <w:rPr>
          <w:rFonts w:ascii="Tahoma" w:hAnsi="Tahoma" w:cs="Tahoma"/>
          <w:sz w:val="20"/>
          <w:szCs w:val="20"/>
          <w:lang w:val="es-CO"/>
        </w:rPr>
        <w:t>10</w:t>
      </w:r>
    </w:p>
    <w:p w14:paraId="7D959BB4" w14:textId="77777777" w:rsidR="00D04C0F" w:rsidRPr="007D0A33" w:rsidRDefault="00D04C0F" w:rsidP="00D04C0F">
      <w:pPr>
        <w:pStyle w:val="Ttulo1"/>
        <w:rPr>
          <w:rFonts w:ascii="Tahoma" w:hAnsi="Tahoma" w:cs="Tahoma"/>
          <w:sz w:val="20"/>
          <w:szCs w:val="20"/>
        </w:rPr>
      </w:pPr>
      <w:bookmarkStart w:id="2" w:name="_Toc18346739"/>
      <w:bookmarkStart w:id="3" w:name="_Toc19212010"/>
      <w:r w:rsidRPr="007D0A33">
        <w:rPr>
          <w:rFonts w:ascii="Tahoma" w:hAnsi="Tahoma" w:cs="Tahoma"/>
          <w:sz w:val="20"/>
          <w:szCs w:val="20"/>
        </w:rPr>
        <w:t>PACTO POR LA  TRANSPARENCIA</w:t>
      </w:r>
      <w:bookmarkEnd w:id="2"/>
      <w:bookmarkEnd w:id="3"/>
    </w:p>
    <w:p w14:paraId="6F833EB3" w14:textId="77777777" w:rsidR="00D04C0F" w:rsidRPr="007D0A33" w:rsidRDefault="00D04C0F" w:rsidP="00D04C0F">
      <w:pPr>
        <w:pStyle w:val="Ttulo"/>
        <w:rPr>
          <w:rFonts w:ascii="Tahoma" w:hAnsi="Tahoma" w:cs="Tahoma"/>
          <w:sz w:val="20"/>
          <w:szCs w:val="20"/>
        </w:rPr>
      </w:pPr>
    </w:p>
    <w:p w14:paraId="1909520A"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PARA RECUPERAR LA CONFIANZA PUBLICA Y EL COMPROMISO CON LA ETICA DE LO PUBLICO.</w:t>
      </w:r>
    </w:p>
    <w:p w14:paraId="159D0A99" w14:textId="77777777" w:rsidR="00D04C0F" w:rsidRPr="007D0A33" w:rsidRDefault="00D04C0F" w:rsidP="00D04C0F">
      <w:pPr>
        <w:pStyle w:val="Textoindependiente"/>
        <w:jc w:val="both"/>
        <w:rPr>
          <w:rFonts w:ascii="Tahoma" w:hAnsi="Tahoma" w:cs="Tahoma"/>
          <w:b/>
          <w:i/>
          <w:spacing w:val="-3"/>
          <w:lang w:val="es-ES"/>
        </w:rPr>
      </w:pPr>
    </w:p>
    <w:p w14:paraId="44AC5591"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225B682E" w14:textId="77777777" w:rsidR="00D35087" w:rsidRPr="007D0A33" w:rsidRDefault="00D35087" w:rsidP="00D04C0F">
      <w:pPr>
        <w:pStyle w:val="Textoindependiente"/>
        <w:jc w:val="both"/>
        <w:rPr>
          <w:rFonts w:ascii="Tahoma" w:hAnsi="Tahoma" w:cs="Tahoma"/>
          <w:spacing w:val="-3"/>
        </w:rPr>
      </w:pPr>
    </w:p>
    <w:p w14:paraId="27B871A6" w14:textId="77777777" w:rsidR="00D04C0F"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PACTO POR LA TRANSPARENCIA</w:t>
      </w:r>
    </w:p>
    <w:p w14:paraId="69ECA4F9" w14:textId="77777777" w:rsidR="00D35087" w:rsidRPr="007D0A33" w:rsidRDefault="00D35087" w:rsidP="00D04C0F">
      <w:pPr>
        <w:pStyle w:val="Textoindependiente"/>
        <w:jc w:val="both"/>
        <w:rPr>
          <w:rFonts w:ascii="Tahoma" w:hAnsi="Tahoma" w:cs="Tahoma"/>
          <w:b/>
          <w:spacing w:val="-3"/>
          <w:lang w:val="es-ES"/>
        </w:rPr>
      </w:pPr>
    </w:p>
    <w:p w14:paraId="3681E316" w14:textId="77777777" w:rsidR="00D04C0F"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PARA RECUPERAR LA CONFIANZA PUBLICA Y EL COMPROMISO CON LA ETICA DE LO PUBLICO.</w:t>
      </w:r>
    </w:p>
    <w:p w14:paraId="2FF19BC9" w14:textId="77777777" w:rsidR="00D35087" w:rsidRPr="007D0A33" w:rsidRDefault="00D35087" w:rsidP="00D04C0F">
      <w:pPr>
        <w:pStyle w:val="Textoindependiente"/>
        <w:jc w:val="both"/>
        <w:rPr>
          <w:rFonts w:ascii="Tahoma" w:hAnsi="Tahoma" w:cs="Tahoma"/>
          <w:b/>
          <w:spacing w:val="-3"/>
          <w:lang w:val="es-ES"/>
        </w:rPr>
      </w:pPr>
    </w:p>
    <w:p w14:paraId="62F22ADC"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LA UNIVERSIDAD SE COMPROMETE </w:t>
      </w:r>
    </w:p>
    <w:p w14:paraId="7F6326A4"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Dentro del ámbito de su autonomía a adelantar las acciones que sean necesarias para avanzar en la lucha contra la corrupción.</w:t>
      </w:r>
    </w:p>
    <w:p w14:paraId="19CE50ED"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Adoptar las políticas éticas de probidad en materia de contratación, procurando el buen uso de los recursos públicos y estimulando la sana competencia de las personas y empresas que deseen contratar con la Universidad.</w:t>
      </w:r>
    </w:p>
    <w:p w14:paraId="1B034494"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el estricto cumplimiento de los postulados y principios constitucionales y legales de la Función administrativa que aseguren a quienes deseen contratar con la Universidad, la transparencia, la eficiencia.</w:t>
      </w:r>
    </w:p>
    <w:p w14:paraId="676AA93F"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Garantizar la transparencia, el equilibrio y la seguridad jurídica en el desarrollo de la contratación que adelante en todas sus dependencias.</w:t>
      </w:r>
    </w:p>
    <w:p w14:paraId="01EBBAAB"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A trabajar </w:t>
      </w:r>
      <w:proofErr w:type="gramStart"/>
      <w:r w:rsidRPr="007D0A33">
        <w:rPr>
          <w:rFonts w:ascii="Tahoma" w:hAnsi="Tahoma" w:cs="Tahoma"/>
          <w:spacing w:val="-3"/>
          <w:lang w:val="es-ES"/>
        </w:rPr>
        <w:t>conjuntamente con</w:t>
      </w:r>
      <w:proofErr w:type="gramEnd"/>
      <w:r w:rsidRPr="007D0A33">
        <w:rPr>
          <w:rFonts w:ascii="Tahoma" w:hAnsi="Tahoma" w:cs="Tahoma"/>
          <w:spacing w:val="-3"/>
          <w:lang w:val="es-ES"/>
        </w:rPr>
        <w:t xml:space="preserve"> el sector privado, organismos de control y ciudadanía para evitar que dentro de la contratación se presenten prácticas que atentan contra la libre competencia y a decir entre todos:</w:t>
      </w:r>
    </w:p>
    <w:p w14:paraId="4B64F15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al monopolio de contratistas.</w:t>
      </w:r>
    </w:p>
    <w:p w14:paraId="7A8C3BF3"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 pliegos o términos de referencia amarrados.</w:t>
      </w:r>
    </w:p>
    <w:p w14:paraId="70E4CED6"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No a presiones políticas en la adjudicación de contratos.</w:t>
      </w:r>
    </w:p>
    <w:p w14:paraId="14DFE7CC"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lastRenderedPageBreak/>
        <w:t>No al fraccionamiento de contratos.</w:t>
      </w:r>
    </w:p>
    <w:p w14:paraId="6CCC40EB"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 la Transparencia.</w:t>
      </w:r>
    </w:p>
    <w:p w14:paraId="72E35FF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 la eficiencia.</w:t>
      </w:r>
    </w:p>
    <w:p w14:paraId="17E59CD1"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Si al Cumplimiento de los requisitos de ley. </w:t>
      </w:r>
    </w:p>
    <w:p w14:paraId="5EBDAACE"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al Control ciudadano.</w:t>
      </w:r>
    </w:p>
    <w:p w14:paraId="2D4E9979" w14:textId="77777777" w:rsidR="00D04C0F"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Si al autocontrol.</w:t>
      </w:r>
    </w:p>
    <w:p w14:paraId="3B627B5E" w14:textId="77777777" w:rsidR="00D35087" w:rsidRPr="007D0A33" w:rsidRDefault="00D35087" w:rsidP="00D04C0F">
      <w:pPr>
        <w:pStyle w:val="Textoindependiente"/>
        <w:jc w:val="both"/>
        <w:rPr>
          <w:rFonts w:ascii="Tahoma" w:hAnsi="Tahoma" w:cs="Tahoma"/>
          <w:spacing w:val="-3"/>
          <w:lang w:val="es-ES"/>
        </w:rPr>
      </w:pPr>
    </w:p>
    <w:p w14:paraId="4C2398C5"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LOS PROPONENTES SE COMPROMETEN A:</w:t>
      </w:r>
    </w:p>
    <w:p w14:paraId="0CA88C52"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Apoyar a la Universidad en la Lucha por la transparencia y contra la corrupción.</w:t>
      </w:r>
    </w:p>
    <w:p w14:paraId="391BD59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con las disposiciones, principios y mandatos del ordenamiento jurídico, en especial, las normas que regulan la contratación </w:t>
      </w:r>
      <w:r w:rsidR="00254D61" w:rsidRPr="007D0A33">
        <w:rPr>
          <w:rFonts w:ascii="Tahoma" w:hAnsi="Tahoma" w:cs="Tahoma"/>
          <w:spacing w:val="-3"/>
          <w:lang w:val="es-ES"/>
        </w:rPr>
        <w:t>y las</w:t>
      </w:r>
      <w:r w:rsidRPr="007D0A33">
        <w:rPr>
          <w:rFonts w:ascii="Tahoma" w:hAnsi="Tahoma" w:cs="Tahoma"/>
          <w:spacing w:val="-3"/>
          <w:lang w:val="es-ES"/>
        </w:rPr>
        <w:t xml:space="preserve"> </w:t>
      </w:r>
      <w:r w:rsidR="00254D61" w:rsidRPr="007D0A33">
        <w:rPr>
          <w:rFonts w:ascii="Tahoma" w:hAnsi="Tahoma" w:cs="Tahoma"/>
          <w:spacing w:val="-3"/>
          <w:lang w:val="es-ES"/>
        </w:rPr>
        <w:t>cláusulas</w:t>
      </w:r>
      <w:r w:rsidRPr="007D0A33">
        <w:rPr>
          <w:rFonts w:ascii="Tahoma" w:hAnsi="Tahoma" w:cs="Tahoma"/>
          <w:spacing w:val="-3"/>
          <w:lang w:val="es-ES"/>
        </w:rPr>
        <w:t xml:space="preserve"> que rigen los contratos.</w:t>
      </w:r>
    </w:p>
    <w:p w14:paraId="7BDDFDB5"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0E5B12A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56E63FFE"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Colaborar con la </w:t>
      </w:r>
      <w:r w:rsidR="00254D61" w:rsidRPr="007D0A33">
        <w:rPr>
          <w:rFonts w:ascii="Tahoma" w:hAnsi="Tahoma" w:cs="Tahoma"/>
          <w:spacing w:val="-3"/>
          <w:lang w:val="es-ES"/>
        </w:rPr>
        <w:t>Universidad en</w:t>
      </w:r>
      <w:r w:rsidRPr="007D0A33">
        <w:rPr>
          <w:rFonts w:ascii="Tahoma" w:hAnsi="Tahoma" w:cs="Tahoma"/>
          <w:spacing w:val="-3"/>
          <w:lang w:val="es-ES"/>
        </w:rPr>
        <w:t xml:space="preserve"> la vigilancia y control de los procesos de contratación pública.</w:t>
      </w:r>
    </w:p>
    <w:p w14:paraId="5A31D222"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Denunciar las situaciones de corrupción que puedan presentarse en los mismos para garantizar la libre competencia en todas las etapas de los procesos contractuales, que adelante la Universidad.</w:t>
      </w:r>
    </w:p>
    <w:p w14:paraId="44573A8B" w14:textId="77777777" w:rsidR="00D04C0F"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Dar a conocer a la </w:t>
      </w:r>
      <w:r w:rsidR="00254D61" w:rsidRPr="007D0A33">
        <w:rPr>
          <w:rFonts w:ascii="Tahoma" w:hAnsi="Tahoma" w:cs="Tahoma"/>
          <w:spacing w:val="-3"/>
          <w:lang w:val="es-ES"/>
        </w:rPr>
        <w:t>Universidad las</w:t>
      </w:r>
      <w:r w:rsidRPr="007D0A33">
        <w:rPr>
          <w:rFonts w:ascii="Tahoma" w:hAnsi="Tahoma" w:cs="Tahoma"/>
          <w:spacing w:val="-3"/>
          <w:lang w:val="es-ES"/>
        </w:rPr>
        <w:t xml:space="preserve"> maniobras fraudulentas o prácticas indebidas de los competidores que pretendan influir en la adjudicación de un contrato o la obtención de cualquier tipo de beneficio.</w:t>
      </w:r>
    </w:p>
    <w:p w14:paraId="616DB851" w14:textId="77777777" w:rsidR="00D35087" w:rsidRPr="007D0A33" w:rsidRDefault="00D35087" w:rsidP="00D04C0F">
      <w:pPr>
        <w:pStyle w:val="Textoindependiente"/>
        <w:jc w:val="both"/>
        <w:rPr>
          <w:rFonts w:ascii="Tahoma" w:hAnsi="Tahoma" w:cs="Tahoma"/>
          <w:spacing w:val="-3"/>
          <w:lang w:val="es-ES"/>
        </w:rPr>
      </w:pPr>
    </w:p>
    <w:p w14:paraId="4944E2C0" w14:textId="77777777" w:rsidR="00D04C0F" w:rsidRPr="007D0A33" w:rsidRDefault="00D04C0F" w:rsidP="00D04C0F">
      <w:pPr>
        <w:pStyle w:val="Textoindependiente"/>
        <w:jc w:val="both"/>
        <w:rPr>
          <w:rFonts w:ascii="Tahoma" w:hAnsi="Tahoma" w:cs="Tahoma"/>
          <w:b/>
          <w:spacing w:val="-3"/>
          <w:lang w:val="es-ES"/>
        </w:rPr>
      </w:pPr>
      <w:r w:rsidRPr="007D0A33">
        <w:rPr>
          <w:rFonts w:ascii="Tahoma" w:hAnsi="Tahoma" w:cs="Tahoma"/>
          <w:b/>
          <w:spacing w:val="-3"/>
          <w:lang w:val="es-ES"/>
        </w:rPr>
        <w:t xml:space="preserve">LOS CONTRATISTAS SELECCIONADOS </w:t>
      </w:r>
      <w:r w:rsidR="00254D61" w:rsidRPr="007D0A33">
        <w:rPr>
          <w:rFonts w:ascii="Tahoma" w:hAnsi="Tahoma" w:cs="Tahoma"/>
          <w:b/>
          <w:spacing w:val="-3"/>
          <w:lang w:val="es-ES"/>
        </w:rPr>
        <w:t>SE COMPROMETEN</w:t>
      </w:r>
      <w:r w:rsidRPr="007D0A33">
        <w:rPr>
          <w:rFonts w:ascii="Tahoma" w:hAnsi="Tahoma" w:cs="Tahoma"/>
          <w:b/>
          <w:spacing w:val="-3"/>
          <w:lang w:val="es-ES"/>
        </w:rPr>
        <w:t xml:space="preserve"> A:</w:t>
      </w:r>
    </w:p>
    <w:p w14:paraId="72BBCC1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Cumplir de manera eficiente y oportuna los ofrecimientos y compromisos contenidos en la oferta y </w:t>
      </w:r>
      <w:r w:rsidR="00254D61" w:rsidRPr="007D0A33">
        <w:rPr>
          <w:rFonts w:ascii="Tahoma" w:hAnsi="Tahoma" w:cs="Tahoma"/>
          <w:spacing w:val="-3"/>
          <w:lang w:val="es-ES"/>
        </w:rPr>
        <w:t>las obligaciones</w:t>
      </w:r>
      <w:r w:rsidRPr="007D0A33">
        <w:rPr>
          <w:rFonts w:ascii="Tahoma" w:hAnsi="Tahoma" w:cs="Tahoma"/>
          <w:spacing w:val="-3"/>
          <w:lang w:val="es-ES"/>
        </w:rPr>
        <w:t xml:space="preserve"> contractuales evitando dilaciones que originen sobrecostos injustificados.</w:t>
      </w:r>
    </w:p>
    <w:p w14:paraId="2991A796"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Participar teniendo en cuenta las realidades objetivas del mercado y las necesidades del servicio público a contratar, evitando la presentación de ofertas con precios artificialmente bajos o </w:t>
      </w:r>
      <w:r w:rsidR="00254D61" w:rsidRPr="007D0A33">
        <w:rPr>
          <w:rFonts w:ascii="Tahoma" w:hAnsi="Tahoma" w:cs="Tahoma"/>
          <w:spacing w:val="-3"/>
          <w:lang w:val="es-ES"/>
        </w:rPr>
        <w:t>proponer plazos</w:t>
      </w:r>
      <w:r w:rsidRPr="007D0A33">
        <w:rPr>
          <w:rFonts w:ascii="Tahoma" w:hAnsi="Tahoma" w:cs="Tahoma"/>
          <w:spacing w:val="-3"/>
          <w:lang w:val="es-ES"/>
        </w:rPr>
        <w:t xml:space="preserve"> o términos que no puedan ser cumplidos.</w:t>
      </w:r>
    </w:p>
    <w:p w14:paraId="53D6EA8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Utilizar y aplicar productos, procesos y tecnologías limpias que garanticen la conservación del medio ambiente y el equilibrio del ecosistema.</w:t>
      </w:r>
    </w:p>
    <w:p w14:paraId="76EF1580"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procurar el buen uso de los recursos públicos, advirtiendo los riesgos que puedan presentarse en el proceso contractual.</w:t>
      </w:r>
    </w:p>
    <w:p w14:paraId="4D18CA02"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 xml:space="preserve">A no participar </w:t>
      </w:r>
      <w:r w:rsidR="00254D61" w:rsidRPr="007D0A33">
        <w:rPr>
          <w:rFonts w:ascii="Tahoma" w:hAnsi="Tahoma" w:cs="Tahoma"/>
          <w:spacing w:val="-3"/>
          <w:lang w:val="es-ES"/>
        </w:rPr>
        <w:t>en procesos</w:t>
      </w:r>
      <w:r w:rsidRPr="007D0A33">
        <w:rPr>
          <w:rFonts w:ascii="Tahoma" w:hAnsi="Tahoma" w:cs="Tahoma"/>
          <w:spacing w:val="-3"/>
          <w:lang w:val="es-ES"/>
        </w:rPr>
        <w:t xml:space="preserve"> contractuales cuando se encuentren incursos en alguna de las causales de inhabilidad, incompatibilidad o conflictos de intereses o tengan pendiente el cumplimiento de obligaciones fiscales o parafiscales con el Estado.</w:t>
      </w:r>
    </w:p>
    <w:p w14:paraId="4B0A87F7"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6E0EF561"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4EE88498"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4933ACE2" w14:textId="77777777" w:rsidR="00D04C0F" w:rsidRPr="007D0A33" w:rsidRDefault="00D04C0F" w:rsidP="00D04C0F">
      <w:pPr>
        <w:pStyle w:val="Textoindependiente"/>
        <w:jc w:val="both"/>
        <w:rPr>
          <w:rFonts w:ascii="Tahoma" w:hAnsi="Tahoma" w:cs="Tahoma"/>
          <w:spacing w:val="-3"/>
          <w:lang w:val="es-ES"/>
        </w:rPr>
      </w:pPr>
      <w:r w:rsidRPr="007D0A33">
        <w:rPr>
          <w:rFonts w:ascii="Tahoma" w:hAnsi="Tahoma" w:cs="Tahoma"/>
          <w:spacing w:val="-3"/>
          <w:lang w:val="es-ES"/>
        </w:rPr>
        <w:t>Cumplir con las condiciones y plazos de ejecución del contrato y con la calidad de los bienes y servicios ofrecidos o de las obras y tareas por ejecutar.</w:t>
      </w:r>
    </w:p>
    <w:p w14:paraId="5E7C48FE"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610931E1" w14:textId="77777777" w:rsidR="00D04C0F" w:rsidRPr="007D0A33" w:rsidRDefault="00D04C0F" w:rsidP="00D04C0F">
      <w:pPr>
        <w:pStyle w:val="Textoindependiente"/>
        <w:jc w:val="both"/>
        <w:rPr>
          <w:rFonts w:ascii="Tahoma" w:hAnsi="Tahoma" w:cs="Tahoma"/>
          <w:spacing w:val="-3"/>
        </w:rPr>
      </w:pPr>
    </w:p>
    <w:p w14:paraId="38CB7D60" w14:textId="77777777" w:rsidR="00D04C0F" w:rsidRDefault="00D04C0F" w:rsidP="00D04C0F">
      <w:pPr>
        <w:pStyle w:val="Textoindependiente"/>
        <w:jc w:val="both"/>
        <w:rPr>
          <w:rFonts w:ascii="Tahoma" w:hAnsi="Tahoma" w:cs="Tahoma"/>
          <w:spacing w:val="-3"/>
        </w:rPr>
      </w:pPr>
      <w:r w:rsidRPr="007D0A33">
        <w:rPr>
          <w:rFonts w:ascii="Tahoma" w:hAnsi="Tahoma" w:cs="Tahoma"/>
          <w:spacing w:val="-3"/>
        </w:rPr>
        <w:t>Firma</w:t>
      </w:r>
    </w:p>
    <w:p w14:paraId="71959048" w14:textId="77777777" w:rsidR="001620F1" w:rsidRPr="007D0A33" w:rsidRDefault="001620F1" w:rsidP="00D04C0F">
      <w:pPr>
        <w:pStyle w:val="Textoindependiente"/>
        <w:jc w:val="both"/>
        <w:rPr>
          <w:rFonts w:ascii="Tahoma" w:hAnsi="Tahoma" w:cs="Tahoma"/>
          <w:spacing w:val="-3"/>
        </w:rPr>
      </w:pPr>
      <w:r>
        <w:rPr>
          <w:rFonts w:ascii="Tahoma" w:hAnsi="Tahoma" w:cs="Tahoma"/>
          <w:spacing w:val="-3"/>
        </w:rPr>
        <w:t>REPRESENTANTE LEGAL</w:t>
      </w:r>
    </w:p>
    <w:p w14:paraId="11CD1425" w14:textId="77777777" w:rsidR="00D04C0F" w:rsidRPr="007D0A33" w:rsidRDefault="00D04C0F" w:rsidP="00D04C0F">
      <w:pPr>
        <w:pStyle w:val="Textoindependiente"/>
        <w:jc w:val="both"/>
        <w:rPr>
          <w:rFonts w:ascii="Tahoma" w:hAnsi="Tahoma" w:cs="Tahoma"/>
          <w:spacing w:val="-3"/>
        </w:rPr>
      </w:pPr>
      <w:r w:rsidRPr="007D0A33">
        <w:rPr>
          <w:rFonts w:ascii="Tahoma" w:hAnsi="Tahoma" w:cs="Tahoma"/>
          <w:spacing w:val="-3"/>
        </w:rPr>
        <w:t>C. C.</w:t>
      </w:r>
    </w:p>
    <w:p w14:paraId="038A77D5" w14:textId="77777777" w:rsidR="00D04C0F" w:rsidRPr="007D0A33" w:rsidRDefault="00D04C0F" w:rsidP="00D04C0F">
      <w:pPr>
        <w:pStyle w:val="Textoindependiente"/>
        <w:jc w:val="both"/>
        <w:rPr>
          <w:rFonts w:ascii="Tahoma" w:hAnsi="Tahoma" w:cs="Tahoma"/>
          <w:b/>
          <w:spacing w:val="-3"/>
        </w:rPr>
      </w:pPr>
    </w:p>
    <w:p w14:paraId="7223D62E" w14:textId="77777777" w:rsidR="00D04C0F" w:rsidRPr="007D0A33" w:rsidRDefault="00D04C0F" w:rsidP="00D04C0F">
      <w:pPr>
        <w:pStyle w:val="Textoindependiente"/>
        <w:jc w:val="both"/>
        <w:rPr>
          <w:rFonts w:ascii="Tahoma" w:hAnsi="Tahoma" w:cs="Tahoma"/>
        </w:rPr>
      </w:pPr>
      <w:r w:rsidRPr="007D0A33">
        <w:rPr>
          <w:rFonts w:ascii="Tahoma" w:hAnsi="Tahoma" w:cs="Tahoma"/>
          <w:b/>
          <w:u w:val="single"/>
        </w:rPr>
        <w:t>NOTA:  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SELECCION</w:t>
      </w:r>
      <w:r w:rsidRPr="007D0A33">
        <w:rPr>
          <w:rFonts w:ascii="Tahoma" w:hAnsi="Tahoma" w:cs="Tahoma"/>
        </w:rPr>
        <w:t>.</w:t>
      </w:r>
    </w:p>
    <w:p w14:paraId="63DC9E91" w14:textId="77777777" w:rsidR="00D04C0F" w:rsidRPr="007D0A33" w:rsidRDefault="00D04C0F" w:rsidP="00D04C0F">
      <w:pPr>
        <w:pStyle w:val="Textoindependiente"/>
        <w:jc w:val="both"/>
        <w:rPr>
          <w:rFonts w:ascii="Tahoma" w:hAnsi="Tahoma" w:cs="Tahoma"/>
        </w:rPr>
      </w:pPr>
    </w:p>
    <w:p w14:paraId="21BC0442" w14:textId="77777777" w:rsidR="00AD3AA3" w:rsidRDefault="00AD3AA3"/>
    <w:sectPr w:rsidR="00AD3AA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33ABD"/>
    <w:rsid w:val="000974C2"/>
    <w:rsid w:val="001620F1"/>
    <w:rsid w:val="00254D61"/>
    <w:rsid w:val="00425666"/>
    <w:rsid w:val="004E6985"/>
    <w:rsid w:val="006C7CC9"/>
    <w:rsid w:val="00AD3AA3"/>
    <w:rsid w:val="00D04C0F"/>
    <w:rsid w:val="00D35087"/>
    <w:rsid w:val="00DF7920"/>
    <w:rsid w:val="00EB470A"/>
    <w:rsid w:val="00FB16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F945"/>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11</cp:revision>
  <dcterms:created xsi:type="dcterms:W3CDTF">2019-09-13T16:09:00Z</dcterms:created>
  <dcterms:modified xsi:type="dcterms:W3CDTF">2020-11-19T18:02:00Z</dcterms:modified>
</cp:coreProperties>
</file>