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1FB61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CE3592" w14:paraId="1711588F" w14:textId="77777777" w:rsidTr="004F2DA2">
        <w:trPr>
          <w:trHeight w:val="285"/>
        </w:trPr>
        <w:tc>
          <w:tcPr>
            <w:tcW w:w="9017" w:type="dxa"/>
            <w:gridSpan w:val="2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A615" w14:textId="77777777" w:rsidR="00CE3592" w:rsidRPr="004F2DA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4F2DA2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>Descripción General</w:t>
            </w:r>
          </w:p>
        </w:tc>
      </w:tr>
      <w:tr w:rsidR="00CE3592" w14:paraId="67F37B40" w14:textId="77777777" w:rsidTr="004F2DA2">
        <w:trPr>
          <w:trHeight w:val="1574"/>
        </w:trPr>
        <w:tc>
          <w:tcPr>
            <w:tcW w:w="90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3321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CONVOCATORIA ABREVIADA </w:t>
            </w:r>
          </w:p>
          <w:p w14:paraId="1DD92FEA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PARA DOCENTES DE VINCULACIÓN ESPECIAL </w:t>
            </w:r>
          </w:p>
          <w:p w14:paraId="300FDCF4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PERIODO 202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-I </w:t>
            </w:r>
          </w:p>
          <w:p w14:paraId="6B9C5847" w14:textId="09A91E82" w:rsidR="00CE3592" w:rsidRDefault="001A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 w:line="226" w:lineRule="auto"/>
              <w:ind w:left="86" w:right="240" w:firstLine="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El Consejo Curricular de Biología, en su sesión ordinaria del día 20 de abril  de 2022 acta 8 acordó abrir convocatoria para concurso docente de vinculación especial.</w:t>
            </w:r>
          </w:p>
        </w:tc>
      </w:tr>
      <w:tr w:rsidR="00CE3592" w14:paraId="72436AC1" w14:textId="77777777" w:rsidTr="004F2DA2">
        <w:trPr>
          <w:trHeight w:val="496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2FFA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Asignaturas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489C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Algebra y Trigonometría</w:t>
            </w:r>
          </w:p>
        </w:tc>
      </w:tr>
      <w:tr w:rsidR="00CE3592" w14:paraId="35ABD2C5" w14:textId="77777777" w:rsidTr="004F2DA2">
        <w:trPr>
          <w:trHeight w:val="491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560B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Áreas de Conocimiento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9513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Matemáticas </w:t>
            </w:r>
          </w:p>
        </w:tc>
      </w:tr>
      <w:tr w:rsidR="00CE3592" w14:paraId="47E0B632" w14:textId="77777777" w:rsidTr="00F412F2">
        <w:trPr>
          <w:trHeight w:val="568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9361" w14:textId="77777777" w:rsidR="00CE3592" w:rsidRPr="00F412F2" w:rsidRDefault="00055451" w:rsidP="00F4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97D" w:themeFill="text2"/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Perfil del Docente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B279" w14:textId="48ED5F2F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PREGRADO: Licenciado(a) en </w:t>
            </w:r>
            <w:r w:rsidR="00F412F2">
              <w:rPr>
                <w:rFonts w:ascii="Arial Narrow" w:eastAsia="Arial Narrow" w:hAnsi="Arial Narrow" w:cs="Arial Narrow"/>
              </w:rPr>
              <w:t>Matemáticas,</w:t>
            </w:r>
            <w:r w:rsidR="00F412F2">
              <w:rPr>
                <w:rFonts w:ascii="Arial Narrow" w:eastAsia="Arial Narrow" w:hAnsi="Arial Narrow" w:cs="Arial Narrow"/>
                <w:color w:val="000000"/>
              </w:rPr>
              <w:t xml:space="preserve"> Matemático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(a) o </w:t>
            </w:r>
            <w:r>
              <w:rPr>
                <w:rFonts w:ascii="Arial Narrow" w:eastAsia="Arial Narrow" w:hAnsi="Arial Narrow" w:cs="Arial Narrow"/>
              </w:rPr>
              <w:t>área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afín.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62AEBBAC" w14:textId="19A0676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28" w:lineRule="auto"/>
              <w:ind w:left="79" w:right="14" w:hanging="1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POSTGRADO: </w:t>
            </w:r>
            <w:r>
              <w:rPr>
                <w:rFonts w:ascii="Arial Narrow" w:eastAsia="Arial Narrow" w:hAnsi="Arial Narrow" w:cs="Arial Narrow"/>
              </w:rPr>
              <w:t>Título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Maestría o Doctorado </w:t>
            </w:r>
            <w:r w:rsidR="00F412F2">
              <w:rPr>
                <w:rFonts w:ascii="Arial Narrow" w:eastAsia="Arial Narrow" w:hAnsi="Arial Narrow" w:cs="Arial Narrow"/>
                <w:color w:val="000000"/>
              </w:rPr>
              <w:t xml:space="preserve">en </w:t>
            </w:r>
            <w:r w:rsidR="00F412F2">
              <w:rPr>
                <w:rFonts w:ascii="Arial Narrow" w:eastAsia="Arial Narrow" w:hAnsi="Arial Narrow" w:cs="Arial Narrow"/>
              </w:rPr>
              <w:t>Matemáticas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 en el área afín al concurso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Si el título ha sido obtenido en el exterior, debe contar con la </w:t>
            </w:r>
            <w:r w:rsidR="00F412F2">
              <w:rPr>
                <w:rFonts w:ascii="Arial Narrow" w:eastAsia="Arial Narrow" w:hAnsi="Arial Narrow" w:cs="Arial Narrow"/>
                <w:color w:val="000000"/>
              </w:rPr>
              <w:t>respectiva Resolución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Convalidación del MEN. </w:t>
            </w:r>
          </w:p>
          <w:p w14:paraId="6462AF17" w14:textId="50EBBC8E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28" w:lineRule="auto"/>
              <w:ind w:left="80" w:right="12" w:firstLine="8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EXPERIENCIA DOCENTE: Experiencia mínima de 2 años tiempo completo en educaci</w:t>
            </w:r>
            <w:r>
              <w:rPr>
                <w:rFonts w:ascii="Arial Narrow" w:eastAsia="Arial Narrow" w:hAnsi="Arial Narrow" w:cs="Arial Narrow"/>
              </w:rPr>
              <w:t xml:space="preserve">ón superior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y / o su equivalente en la educación básica, en el área de </w:t>
            </w:r>
            <w:r w:rsidR="00F412F2">
              <w:rPr>
                <w:rFonts w:ascii="Arial Narrow" w:eastAsia="Arial Narrow" w:hAnsi="Arial Narrow" w:cs="Arial Narrow"/>
                <w:color w:val="000000"/>
              </w:rPr>
              <w:t>la convocatoria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Acuerdo 011 del 15 de noviembre de 2002, capítulo 3 (Equivalencias) del Consejo Superior Universitario de la Universidad </w:t>
            </w:r>
            <w:r w:rsidR="00F412F2">
              <w:rPr>
                <w:rFonts w:ascii="Arial Narrow" w:eastAsia="Arial Narrow" w:hAnsi="Arial Narrow" w:cs="Arial Narrow"/>
                <w:color w:val="000000"/>
              </w:rPr>
              <w:t>Distrital Francisco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José de Caldas. </w:t>
            </w:r>
          </w:p>
          <w:p w14:paraId="38E3FDFE" w14:textId="760DF76E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28" w:lineRule="auto"/>
              <w:ind w:left="77" w:right="14" w:firstLine="13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INVESTIGACIONES CONCLUIDAS y/o EN CURSO y PUBLICACIONES, en </w:t>
            </w:r>
            <w:r w:rsidR="00F412F2">
              <w:rPr>
                <w:rFonts w:ascii="Arial Narrow" w:eastAsia="Arial Narrow" w:hAnsi="Arial Narrow" w:cs="Arial Narrow"/>
                <w:color w:val="000000"/>
              </w:rPr>
              <w:t>el área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su formación, en los últimos 5 años. Entregar fotocopia o</w:t>
            </w:r>
            <w:r>
              <w:rPr>
                <w:rFonts w:ascii="Arial Narrow" w:eastAsia="Arial Narrow" w:hAnsi="Arial Narrow" w:cs="Arial Narrow"/>
              </w:rPr>
              <w:t xml:space="preserve"> escaneo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del artículo publicado, en donde figure nombre de revista, volumen, tomo, </w:t>
            </w:r>
            <w:r w:rsidR="00F412F2">
              <w:rPr>
                <w:rFonts w:ascii="Arial Narrow" w:eastAsia="Arial Narrow" w:hAnsi="Arial Narrow" w:cs="Arial Narrow"/>
                <w:color w:val="000000"/>
              </w:rPr>
              <w:t>año, páginas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Para libros, fotocopia de la carátula. 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 xml:space="preserve">Para investigaciones, </w:t>
            </w:r>
            <w:r w:rsidR="00F412F2">
              <w:rPr>
                <w:rFonts w:ascii="Arial Narrow" w:eastAsia="Arial Narrow" w:hAnsi="Arial Narrow" w:cs="Arial Narrow"/>
                <w:b/>
              </w:rPr>
              <w:t>constancia de</w:t>
            </w:r>
            <w:r>
              <w:rPr>
                <w:rFonts w:ascii="Arial Narrow" w:eastAsia="Arial Narrow" w:hAnsi="Arial Narrow" w:cs="Arial Narrow"/>
                <w:b/>
              </w:rPr>
              <w:t xml:space="preserve"> investigación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. Todo debidamente certificado. El no cumplimiento de </w:t>
            </w:r>
            <w:r w:rsidR="00F412F2">
              <w:rPr>
                <w:rFonts w:ascii="Arial Narrow" w:eastAsia="Arial Narrow" w:hAnsi="Arial Narrow" w:cs="Arial Narrow"/>
                <w:color w:val="000000"/>
              </w:rPr>
              <w:t>la totalidad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de estos requisitos será causal para la eliminación del concurso. </w:t>
            </w:r>
          </w:p>
          <w:p w14:paraId="1D93BDAF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 w:line="228" w:lineRule="auto"/>
              <w:ind w:left="78" w:right="1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Toda certificación debe indicar el tiempo dedicado en las actividades que  se desean soportar.</w:t>
            </w:r>
          </w:p>
        </w:tc>
      </w:tr>
      <w:tr w:rsidR="00CE3592" w14:paraId="29F40924" w14:textId="77777777" w:rsidTr="004F2DA2">
        <w:trPr>
          <w:trHeight w:val="1775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A6AEB" w14:textId="77777777" w:rsidR="00CE3592" w:rsidRPr="004F2DA2" w:rsidRDefault="00055451" w:rsidP="00F4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97D" w:themeFill="text2"/>
              <w:spacing w:line="240" w:lineRule="auto"/>
              <w:ind w:left="92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4F2DA2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97D" w:themeFill="text2"/>
              </w:rPr>
              <w:t>Disponibilidad de</w:t>
            </w:r>
            <w:r w:rsidRPr="004F2DA2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 xml:space="preserve"> Tiempo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692E" w14:textId="77777777" w:rsidR="00CE3592" w:rsidRDefault="00055451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ALGEBRA Y TRIGONOMETRÍA </w:t>
            </w:r>
          </w:p>
          <w:p w14:paraId="0263B8D8" w14:textId="77777777" w:rsidR="00CE3592" w:rsidRDefault="00CE3592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</w:p>
          <w:p w14:paraId="46B6F39C" w14:textId="77777777" w:rsidR="00CE3592" w:rsidRDefault="00055451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GRUPO 1 </w:t>
            </w:r>
          </w:p>
          <w:p w14:paraId="73AC89E7" w14:textId="1C808F15" w:rsidR="00CE3592" w:rsidRDefault="00055451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Horario Teoría: </w:t>
            </w:r>
            <w:r w:rsidR="00F412F2">
              <w:rPr>
                <w:rFonts w:ascii="Arial Narrow" w:eastAsia="Arial Narrow" w:hAnsi="Arial Narrow" w:cs="Arial Narrow"/>
              </w:rPr>
              <w:t>viernes</w:t>
            </w:r>
            <w:r>
              <w:rPr>
                <w:rFonts w:ascii="Arial Narrow" w:eastAsia="Arial Narrow" w:hAnsi="Arial Narrow" w:cs="Arial Narrow"/>
              </w:rPr>
              <w:t xml:space="preserve"> 2 a 5 pm</w:t>
            </w:r>
          </w:p>
          <w:p w14:paraId="3D3358C8" w14:textId="77777777" w:rsidR="00CE3592" w:rsidRDefault="00CE3592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</w:p>
          <w:p w14:paraId="75E1BFDA" w14:textId="77777777" w:rsidR="00CE3592" w:rsidRDefault="00055451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GRUPO 2 </w:t>
            </w:r>
          </w:p>
          <w:p w14:paraId="708A0E2C" w14:textId="46CB0B20" w:rsidR="00CE3592" w:rsidRDefault="00055451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Horario Teoría: </w:t>
            </w:r>
            <w:r w:rsidR="00F412F2">
              <w:rPr>
                <w:rFonts w:ascii="Arial Narrow" w:eastAsia="Arial Narrow" w:hAnsi="Arial Narrow" w:cs="Arial Narrow"/>
              </w:rPr>
              <w:t>jueves</w:t>
            </w:r>
            <w:r>
              <w:rPr>
                <w:rFonts w:ascii="Arial Narrow" w:eastAsia="Arial Narrow" w:hAnsi="Arial Narrow" w:cs="Arial Narrow"/>
              </w:rPr>
              <w:t xml:space="preserve"> 2 a 5 pm</w:t>
            </w:r>
          </w:p>
          <w:p w14:paraId="7B4E911C" w14:textId="77777777" w:rsidR="00CE3592" w:rsidRDefault="00CE3592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</w:p>
          <w:p w14:paraId="1021EB5E" w14:textId="77777777" w:rsidR="00CE3592" w:rsidRDefault="00055451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GRUPO 3 </w:t>
            </w:r>
          </w:p>
          <w:p w14:paraId="004F22EF" w14:textId="40EF16A3" w:rsidR="00CE3592" w:rsidRDefault="00055451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Horario Teoría: </w:t>
            </w:r>
            <w:r w:rsidR="00F412F2">
              <w:rPr>
                <w:rFonts w:ascii="Arial Narrow" w:eastAsia="Arial Narrow" w:hAnsi="Arial Narrow" w:cs="Arial Narrow"/>
              </w:rPr>
              <w:t>jueves</w:t>
            </w:r>
            <w:r>
              <w:rPr>
                <w:rFonts w:ascii="Arial Narrow" w:eastAsia="Arial Narrow" w:hAnsi="Arial Narrow" w:cs="Arial Narrow"/>
              </w:rPr>
              <w:t xml:space="preserve"> 5 a 8 pm</w:t>
            </w:r>
          </w:p>
          <w:p w14:paraId="76FBDD9F" w14:textId="77777777" w:rsidR="00CE3592" w:rsidRDefault="00CE3592">
            <w:pPr>
              <w:widowControl w:val="0"/>
              <w:spacing w:line="240" w:lineRule="auto"/>
              <w:ind w:left="83"/>
              <w:rPr>
                <w:rFonts w:ascii="Arial Narrow" w:eastAsia="Arial Narrow" w:hAnsi="Arial Narrow" w:cs="Arial Narrow"/>
              </w:rPr>
            </w:pPr>
          </w:p>
          <w:p w14:paraId="377222D0" w14:textId="77777777" w:rsidR="00CE3592" w:rsidRDefault="00055451">
            <w:pPr>
              <w:widowControl w:val="0"/>
              <w:spacing w:line="240" w:lineRule="auto"/>
              <w:ind w:left="8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9 horas</w:t>
            </w:r>
          </w:p>
          <w:p w14:paraId="30AE45C7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TOTAL: 9 Horas</w:t>
            </w:r>
          </w:p>
          <w:p w14:paraId="28B7B052" w14:textId="60DE4209" w:rsidR="00CE3592" w:rsidRDefault="00724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NO HAY MODIFICACIÓN DE HORARIOS </w:t>
            </w:r>
            <w:bookmarkStart w:id="0" w:name="_GoBack"/>
            <w:bookmarkEnd w:id="0"/>
          </w:p>
        </w:tc>
      </w:tr>
    </w:tbl>
    <w:p w14:paraId="120F6B45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92EA97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018" w:type="dxa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3"/>
        <w:gridCol w:w="6395"/>
      </w:tblGrid>
      <w:tr w:rsidR="00CE3592" w14:paraId="133DC628" w14:textId="77777777" w:rsidTr="00724524">
        <w:trPr>
          <w:trHeight w:val="398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895C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4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del Concurso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547B" w14:textId="2D7E1015" w:rsidR="00CE3592" w:rsidRDefault="00F412F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11 y 12 </w:t>
            </w:r>
            <w:r w:rsidR="00A26409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de mayo </w:t>
            </w:r>
            <w:r w:rsidR="00055451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de 2022</w:t>
            </w:r>
          </w:p>
        </w:tc>
      </w:tr>
      <w:tr w:rsidR="00CE3592" w14:paraId="404648FC" w14:textId="77777777" w:rsidTr="00F412F2">
        <w:trPr>
          <w:trHeight w:val="1157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AD58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 que debe anexar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E761" w14:textId="77777777" w:rsidR="00CE3592" w:rsidRDefault="00055451">
            <w:pPr>
              <w:widowControl w:val="0"/>
              <w:spacing w:line="230" w:lineRule="auto"/>
              <w:ind w:left="76" w:right="16" w:firstLine="9"/>
              <w:jc w:val="both"/>
              <w:rPr>
                <w:rFonts w:ascii="Arial Narrow" w:eastAsia="Arial Narrow" w:hAnsi="Arial Narrow" w:cs="Arial Narrow"/>
                <w:b/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19"/>
                <w:szCs w:val="19"/>
              </w:rPr>
              <w:t>Hoja de vida con soportes debidamente certificados (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sin soportes no se tendrá en cuenta para el concurso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).  Indicar en oficio dirigido al Consejo Curricular de Biología, su interés  de participar en la convocatoria, con la relación (listado) de los documentos que entrega  y el total de folios paginados; Enviarlo en un solo archivo PDF al correo  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biologia@udistrital.edu.co</w:t>
            </w:r>
          </w:p>
        </w:tc>
      </w:tr>
      <w:tr w:rsidR="00CE3592" w14:paraId="6A3727F4" w14:textId="77777777" w:rsidTr="00F412F2">
        <w:trPr>
          <w:trHeight w:val="1024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AAFBB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5" w:right="69" w:firstLine="9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Fecha y lugar de recepción de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 </w:t>
            </w: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>documentos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7E04" w14:textId="404FC3F0" w:rsidR="00CE3592" w:rsidRPr="00F412F2" w:rsidRDefault="00F412F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13 y 16 </w:t>
            </w:r>
            <w:r w:rsidR="00055451" w:rsidRP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de </w:t>
            </w:r>
            <w:r w:rsidR="00A0536A" w:rsidRP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mayo </w:t>
            </w:r>
            <w:r w:rsidR="00055451" w:rsidRP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2022</w:t>
            </w:r>
            <w:r w:rsidR="00055451" w:rsidRPr="00F412F2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: 8:00 a.m. - 5:00 p.m. </w:t>
            </w:r>
          </w:p>
          <w:p w14:paraId="6EC31433" w14:textId="77777777" w:rsidR="00CE3592" w:rsidRDefault="0005545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Enviar al correo electrónico: biologia@udistrital.edu.co  </w:t>
            </w:r>
          </w:p>
          <w:p w14:paraId="4CEAE3EF" w14:textId="77777777" w:rsidR="00CE3592" w:rsidRDefault="00055451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Asunto: CONCURSO DOCENTE VINCULACIÓN ESPECIAL</w:t>
            </w:r>
          </w:p>
        </w:tc>
      </w:tr>
      <w:tr w:rsidR="00CE3592" w14:paraId="7C38EB86" w14:textId="77777777" w:rsidTr="00F412F2">
        <w:trPr>
          <w:trHeight w:val="2191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BD91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Entrevistas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3C2B" w14:textId="577DF37E" w:rsidR="00CE3592" w:rsidRDefault="00055451">
            <w:pPr>
              <w:widowControl w:val="0"/>
              <w:spacing w:line="229" w:lineRule="auto"/>
              <w:ind w:left="80" w:right="9" w:firstLine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citará a entrevista vía telefónica o por correo electrónico, únicamente a los aspirantes que cumplan el perfil y que su Hoja de Vida obtenga una valoración igual o superior a 60 puntos. </w:t>
            </w:r>
          </w:p>
          <w:p w14:paraId="47B604F4" w14:textId="0537AAE4" w:rsidR="00CE3592" w:rsidRDefault="00055451">
            <w:pPr>
              <w:widowControl w:val="0"/>
              <w:spacing w:before="279" w:line="240" w:lineRule="auto"/>
              <w:ind w:left="89"/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>Fecha de entrevista:</w:t>
            </w:r>
            <w:r w:rsidR="00483A7C">
              <w:rPr>
                <w:rFonts w:ascii="Arial Narrow" w:eastAsia="Arial Narrow" w:hAnsi="Arial Narrow" w:cs="Arial Narrow"/>
                <w:b/>
                <w:sz w:val="24"/>
                <w:szCs w:val="24"/>
                <w:highlight w:val="white"/>
              </w:rPr>
              <w:t xml:space="preserve"> </w:t>
            </w:r>
            <w:r w:rsid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18</w:t>
            </w:r>
            <w:r w:rsidR="00A0536A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de mayo</w:t>
            </w:r>
            <w:r w:rsidR="00483A7C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de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202</w:t>
            </w:r>
            <w:r w:rsidR="00F412F2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2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 </w:t>
            </w:r>
          </w:p>
          <w:p w14:paraId="2CE8DB7C" w14:textId="15F31FD6" w:rsidR="00CE3592" w:rsidRDefault="00055451">
            <w:pPr>
              <w:widowControl w:val="0"/>
              <w:spacing w:line="229" w:lineRule="auto"/>
              <w:ind w:left="80" w:right="17" w:firstLine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Se realizará virtualmente por Google Meet, según link dado a conocer oportunamente. </w:t>
            </w:r>
          </w:p>
        </w:tc>
      </w:tr>
      <w:tr w:rsidR="00CE3592" w14:paraId="07B6A73B" w14:textId="77777777" w:rsidTr="00724524">
        <w:trPr>
          <w:trHeight w:val="342"/>
        </w:trPr>
        <w:tc>
          <w:tcPr>
            <w:tcW w:w="2623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7ED3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  <w:shd w:val="clear" w:color="auto" w:fill="1F4E79"/>
              </w:rPr>
              <w:t xml:space="preserve">Publicación de Resultados </w:t>
            </w:r>
          </w:p>
        </w:tc>
        <w:tc>
          <w:tcPr>
            <w:tcW w:w="6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E23F8" w14:textId="7DE2D2AB" w:rsidR="00CE3592" w:rsidRDefault="00F412F2">
            <w:pPr>
              <w:widowControl w:val="0"/>
              <w:spacing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19</w:t>
            </w:r>
            <w:r w:rsidR="00A0536A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de mayo</w:t>
            </w:r>
            <w:r w:rsidR="00055451"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2022</w:t>
            </w:r>
          </w:p>
        </w:tc>
      </w:tr>
    </w:tbl>
    <w:p w14:paraId="053A3683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49FC49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CE3592" w14:paraId="01029D3D" w14:textId="77777777" w:rsidTr="00F412F2">
        <w:trPr>
          <w:trHeight w:val="633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34F1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</w:pPr>
            <w:r w:rsidRPr="00F412F2">
              <w:rPr>
                <w:rFonts w:ascii="Arial Narrow" w:eastAsia="Arial Narrow" w:hAnsi="Arial Narrow" w:cs="Arial Narrow"/>
                <w:b/>
                <w:color w:val="FFFFFF" w:themeColor="background1"/>
                <w:shd w:val="clear" w:color="auto" w:fill="1F4E79"/>
              </w:rPr>
              <w:t xml:space="preserve">Criterios de Evaluación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D2C5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Si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CBE0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 xml:space="preserve">No </w:t>
            </w: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10F8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5"/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hd w:val="clear" w:color="auto" w:fill="1F4E79"/>
              </w:rPr>
              <w:t>Valoración Máxima</w:t>
            </w:r>
          </w:p>
        </w:tc>
      </w:tr>
      <w:tr w:rsidR="00CE3592" w14:paraId="108A2CD7" w14:textId="77777777" w:rsidTr="00F412F2">
        <w:trPr>
          <w:trHeight w:val="29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E7E7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8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Títulos de Pregrado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7259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6EB7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A26AB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10</w:t>
            </w:r>
          </w:p>
        </w:tc>
      </w:tr>
      <w:tr w:rsidR="00CE3592" w14:paraId="38D85F5B" w14:textId="77777777" w:rsidTr="00F412F2">
        <w:trPr>
          <w:trHeight w:val="288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E8DB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7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Títulos de Postgrado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EE99" w14:textId="39895FCF" w:rsidR="00CE3592" w:rsidRDefault="00F412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 x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6A00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7D1B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Max. 15</w:t>
            </w:r>
          </w:p>
        </w:tc>
      </w:tr>
      <w:tr w:rsidR="00CE3592" w14:paraId="1088A390" w14:textId="77777777" w:rsidTr="00F412F2">
        <w:trPr>
          <w:trHeight w:val="30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0B49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9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- Especialización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D892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25D7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89EA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N/A</w:t>
            </w:r>
          </w:p>
        </w:tc>
      </w:tr>
      <w:tr w:rsidR="00CE3592" w14:paraId="4A054051" w14:textId="77777777" w:rsidTr="00F412F2">
        <w:trPr>
          <w:trHeight w:val="302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77EB6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49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lastRenderedPageBreak/>
              <w:t xml:space="preserve">- Maestría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FD30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D195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3558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10</w:t>
            </w:r>
          </w:p>
        </w:tc>
      </w:tr>
      <w:tr w:rsidR="00CE3592" w14:paraId="16F7A3D1" w14:textId="77777777" w:rsidTr="00F412F2">
        <w:trPr>
          <w:trHeight w:val="30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4AFA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81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- Doctorado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33B5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8D41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E309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15</w:t>
            </w:r>
          </w:p>
        </w:tc>
      </w:tr>
      <w:tr w:rsidR="00CE3592" w14:paraId="7B0B0CC8" w14:textId="77777777" w:rsidTr="00F412F2">
        <w:trPr>
          <w:trHeight w:val="288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50B5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22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Experiencia docente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0A0A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1D1E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C890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15</w:t>
            </w:r>
          </w:p>
        </w:tc>
      </w:tr>
      <w:tr w:rsidR="00CE3592" w14:paraId="780A29E5" w14:textId="77777777" w:rsidTr="00F412F2">
        <w:trPr>
          <w:trHeight w:val="287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5801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3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Experiencia profesional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B083D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D8F6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362D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CE3592" w14:paraId="28512345" w14:textId="77777777" w:rsidTr="00F412F2">
        <w:trPr>
          <w:trHeight w:val="314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3652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7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Experiencia en investigación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B2A4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2906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B727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CE3592" w14:paraId="22FE1E05" w14:textId="77777777" w:rsidTr="00F412F2">
        <w:trPr>
          <w:trHeight w:val="299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2C836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6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Producción académica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97A9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1F248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7D5D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  <w:tr w:rsidR="00CE3592" w14:paraId="32C473DC" w14:textId="77777777" w:rsidTr="00F412F2">
        <w:trPr>
          <w:trHeight w:val="302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795D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9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Producción artística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AC90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10F7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A8D8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CE3592" w14:paraId="5A6F0903" w14:textId="77777777" w:rsidTr="00F412F2">
        <w:trPr>
          <w:trHeight w:val="302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8F79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7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Certificación internacional (idioma)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5D28C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2A8A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656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CE3592" w14:paraId="75913CDF" w14:textId="77777777" w:rsidTr="00F412F2">
        <w:trPr>
          <w:trHeight w:val="30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9705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39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Entrevista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A057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X </w:t>
            </w: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F775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12C7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</w:pPr>
            <w:r>
              <w:rPr>
                <w:rFonts w:ascii="Arial Narrow" w:eastAsia="Arial Narrow" w:hAnsi="Arial Narrow" w:cs="Arial Narrow"/>
                <w:color w:val="000000"/>
                <w:shd w:val="clear" w:color="auto" w:fill="D2D2D2"/>
              </w:rPr>
              <w:t>20</w:t>
            </w:r>
          </w:p>
        </w:tc>
      </w:tr>
    </w:tbl>
    <w:p w14:paraId="5FD93C62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53" w:type="dxa"/>
        <w:tblInd w:w="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3"/>
        <w:gridCol w:w="1056"/>
        <w:gridCol w:w="1029"/>
        <w:gridCol w:w="2905"/>
      </w:tblGrid>
      <w:tr w:rsidR="00CE3592" w14:paraId="1FF55F57" w14:textId="77777777" w:rsidTr="00F412F2">
        <w:trPr>
          <w:trHeight w:val="302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61BB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25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 xml:space="preserve">Prueba de desempeño 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0C83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E5AA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9023" w14:textId="77777777" w:rsidR="00CE359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N/A</w:t>
            </w:r>
          </w:p>
        </w:tc>
      </w:tr>
      <w:tr w:rsidR="00CE3592" w14:paraId="01B7E2FA" w14:textId="77777777" w:rsidTr="00F412F2">
        <w:trPr>
          <w:trHeight w:val="295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7512B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6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>- Clase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99D0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6AD6E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523D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CE3592" w14:paraId="627795D6" w14:textId="77777777" w:rsidTr="00F412F2">
        <w:trPr>
          <w:trHeight w:val="302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4B31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3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>- Ensayo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5D63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6D7B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E010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CE3592" w14:paraId="3D8729DE" w14:textId="77777777" w:rsidTr="00F412F2">
        <w:trPr>
          <w:trHeight w:val="300"/>
        </w:trPr>
        <w:tc>
          <w:tcPr>
            <w:tcW w:w="3962" w:type="dxa"/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0C49" w14:textId="77777777" w:rsidR="00CE3592" w:rsidRPr="00F412F2" w:rsidRDefault="00055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6"/>
              <w:jc w:val="right"/>
              <w:rPr>
                <w:rFonts w:ascii="Arial Narrow" w:eastAsia="Arial Narrow" w:hAnsi="Arial Narrow" w:cs="Arial Narrow"/>
                <w:color w:val="FFFFFF" w:themeColor="background1"/>
              </w:rPr>
            </w:pPr>
            <w:r w:rsidRPr="00F412F2">
              <w:rPr>
                <w:rFonts w:ascii="Arial Narrow" w:eastAsia="Arial Narrow" w:hAnsi="Arial Narrow" w:cs="Arial Narrow"/>
                <w:color w:val="FFFFFF" w:themeColor="background1"/>
              </w:rPr>
              <w:t>- Plan de trabajo/curso</w:t>
            </w:r>
          </w:p>
        </w:tc>
        <w:tc>
          <w:tcPr>
            <w:tcW w:w="1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0251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5C74C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A1B3" w14:textId="77777777" w:rsidR="00CE3592" w:rsidRDefault="00CE35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55DFB53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7F522F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807CF1" w14:textId="77777777" w:rsidR="00CE3592" w:rsidRDefault="00CE35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5"/>
        <w:jc w:val="right"/>
        <w:rPr>
          <w:rFonts w:ascii="Verdana" w:eastAsia="Verdana" w:hAnsi="Verdana" w:cs="Verdana"/>
          <w:color w:val="000000"/>
          <w:sz w:val="19"/>
          <w:szCs w:val="19"/>
        </w:rPr>
      </w:pPr>
    </w:p>
    <w:sectPr w:rsidR="00CE3592">
      <w:headerReference w:type="default" r:id="rId6"/>
      <w:pgSz w:w="12240" w:h="15840"/>
      <w:pgMar w:top="708" w:right="1159" w:bottom="295" w:left="115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34D2" w14:textId="77777777" w:rsidR="0065695C" w:rsidRDefault="0065695C">
      <w:pPr>
        <w:spacing w:line="240" w:lineRule="auto"/>
      </w:pPr>
      <w:r>
        <w:separator/>
      </w:r>
    </w:p>
  </w:endnote>
  <w:endnote w:type="continuationSeparator" w:id="0">
    <w:p w14:paraId="4AB566F6" w14:textId="77777777" w:rsidR="0065695C" w:rsidRDefault="0065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23C00" w14:textId="77777777" w:rsidR="0065695C" w:rsidRDefault="0065695C">
      <w:pPr>
        <w:spacing w:line="240" w:lineRule="auto"/>
      </w:pPr>
      <w:r>
        <w:separator/>
      </w:r>
    </w:p>
  </w:footnote>
  <w:footnote w:type="continuationSeparator" w:id="0">
    <w:p w14:paraId="1F0E4CA0" w14:textId="77777777" w:rsidR="0065695C" w:rsidRDefault="00656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BB75" w14:textId="77777777" w:rsidR="00CE3592" w:rsidRDefault="00CE3592">
    <w:pPr>
      <w:widowControl w:val="0"/>
    </w:pPr>
  </w:p>
  <w:tbl>
    <w:tblPr>
      <w:tblStyle w:val="a3"/>
      <w:tblW w:w="9926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78"/>
      <w:gridCol w:w="4537"/>
      <w:gridCol w:w="2268"/>
      <w:gridCol w:w="1843"/>
    </w:tblGrid>
    <w:tr w:rsidR="00CE3592" w14:paraId="34ECD329" w14:textId="77777777">
      <w:trPr>
        <w:trHeight w:val="683"/>
      </w:trPr>
      <w:tc>
        <w:tcPr>
          <w:tcW w:w="1277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C63338" w14:textId="77777777" w:rsidR="00CE3592" w:rsidRDefault="00CE3592">
          <w:pPr>
            <w:widowControl w:val="0"/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9A7E2A1" w14:textId="77777777" w:rsidR="00CE3592" w:rsidRDefault="00055451">
          <w:pPr>
            <w:widowControl w:val="0"/>
            <w:spacing w:line="240" w:lineRule="auto"/>
            <w:ind w:right="552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FORMATO DE PUBLICACIÓN  </w:t>
          </w:r>
        </w:p>
        <w:p w14:paraId="68AE1AEB" w14:textId="77777777" w:rsidR="00CE3592" w:rsidRDefault="00055451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ESTÁNDAR DE PERFILES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4BA0CE" w14:textId="77777777" w:rsidR="00CE3592" w:rsidRDefault="00055451">
          <w:pPr>
            <w:widowControl w:val="0"/>
            <w:spacing w:line="240" w:lineRule="auto"/>
            <w:ind w:left="12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Código: </w:t>
          </w:r>
        </w:p>
      </w:tc>
      <w:tc>
        <w:tcPr>
          <w:tcW w:w="1843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264ED35" w14:textId="77777777" w:rsidR="00CE3592" w:rsidRDefault="00CE3592">
          <w:pPr>
            <w:widowControl w:val="0"/>
            <w:rPr>
              <w:sz w:val="24"/>
              <w:szCs w:val="24"/>
            </w:rPr>
          </w:pPr>
        </w:p>
      </w:tc>
    </w:tr>
    <w:tr w:rsidR="00CE3592" w14:paraId="787C1841" w14:textId="77777777">
      <w:trPr>
        <w:trHeight w:val="406"/>
      </w:trPr>
      <w:tc>
        <w:tcPr>
          <w:tcW w:w="127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6D9B9D" w14:textId="77777777" w:rsidR="00CE3592" w:rsidRDefault="00CE3592">
          <w:pPr>
            <w:widowControl w:val="0"/>
            <w:rPr>
              <w:sz w:val="24"/>
              <w:szCs w:val="24"/>
            </w:rPr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F7E06E" w14:textId="77777777" w:rsidR="00CE3592" w:rsidRDefault="00055451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Macroproceso: Gestión Académica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769A252" w14:textId="77777777" w:rsidR="00CE3592" w:rsidRDefault="00055451">
          <w:pPr>
            <w:widowControl w:val="0"/>
            <w:spacing w:line="240" w:lineRule="auto"/>
            <w:ind w:left="115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Versión: </w:t>
          </w:r>
        </w:p>
      </w:tc>
      <w:tc>
        <w:tcPr>
          <w:tcW w:w="18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84ECC6" w14:textId="77777777" w:rsidR="00CE3592" w:rsidRDefault="00CE3592">
          <w:pPr>
            <w:widowControl w:val="0"/>
            <w:rPr>
              <w:sz w:val="24"/>
              <w:szCs w:val="24"/>
            </w:rPr>
          </w:pPr>
        </w:p>
      </w:tc>
    </w:tr>
    <w:tr w:rsidR="00CE3592" w14:paraId="0E6382B3" w14:textId="77777777">
      <w:trPr>
        <w:trHeight w:val="681"/>
      </w:trPr>
      <w:tc>
        <w:tcPr>
          <w:tcW w:w="1277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BB7BE2" w14:textId="77777777" w:rsidR="00CE3592" w:rsidRDefault="00CE3592">
          <w:pPr>
            <w:widowControl w:val="0"/>
            <w:rPr>
              <w:sz w:val="24"/>
              <w:szCs w:val="24"/>
            </w:rPr>
          </w:pPr>
        </w:p>
      </w:tc>
      <w:tc>
        <w:tcPr>
          <w:tcW w:w="453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8C7A1F" w14:textId="77777777" w:rsidR="00CE3592" w:rsidRDefault="00055451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Proceso: Gestión de la Docencia </w:t>
          </w:r>
        </w:p>
      </w:tc>
      <w:tc>
        <w:tcPr>
          <w:tcW w:w="226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235DC1E" w14:textId="77777777" w:rsidR="00CE3592" w:rsidRDefault="00055451">
          <w:pPr>
            <w:widowControl w:val="0"/>
            <w:spacing w:line="240" w:lineRule="auto"/>
            <w:ind w:left="13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Fecha de  </w:t>
          </w:r>
        </w:p>
        <w:p w14:paraId="374A3142" w14:textId="77777777" w:rsidR="00CE3592" w:rsidRDefault="00055451">
          <w:pPr>
            <w:widowControl w:val="0"/>
            <w:spacing w:line="240" w:lineRule="auto"/>
            <w:ind w:left="113"/>
            <w:rPr>
              <w:sz w:val="24"/>
              <w:szCs w:val="24"/>
            </w:rPr>
          </w:pPr>
          <w:r>
            <w:rPr>
              <w:sz w:val="24"/>
              <w:szCs w:val="24"/>
            </w:rPr>
            <w:t>Aprobación:</w:t>
          </w:r>
        </w:p>
      </w:tc>
      <w:tc>
        <w:tcPr>
          <w:tcW w:w="1843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5079F5" w14:textId="77777777" w:rsidR="00CE3592" w:rsidRDefault="00CE3592">
          <w:pPr>
            <w:widowControl w:val="0"/>
            <w:rPr>
              <w:sz w:val="24"/>
              <w:szCs w:val="24"/>
            </w:rPr>
          </w:pPr>
        </w:p>
      </w:tc>
    </w:tr>
  </w:tbl>
  <w:p w14:paraId="1A99C693" w14:textId="77777777" w:rsidR="00CE3592" w:rsidRDefault="00CE3592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92"/>
    <w:rsid w:val="00055451"/>
    <w:rsid w:val="001A11F3"/>
    <w:rsid w:val="00483A7C"/>
    <w:rsid w:val="004F2DA2"/>
    <w:rsid w:val="0065695C"/>
    <w:rsid w:val="00724524"/>
    <w:rsid w:val="007C4431"/>
    <w:rsid w:val="00A0536A"/>
    <w:rsid w:val="00A26409"/>
    <w:rsid w:val="00B245C9"/>
    <w:rsid w:val="00CE3592"/>
    <w:rsid w:val="00F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D283E7"/>
  <w15:docId w15:val="{08178351-4FEA-46F3-838C-D7C3483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Decanatura</dc:creator>
  <cp:lastModifiedBy>Elizabeth Pinto</cp:lastModifiedBy>
  <cp:revision>3</cp:revision>
  <dcterms:created xsi:type="dcterms:W3CDTF">2022-05-11T00:03:00Z</dcterms:created>
  <dcterms:modified xsi:type="dcterms:W3CDTF">2022-05-11T00:14:00Z</dcterms:modified>
</cp:coreProperties>
</file>