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EB277" w14:textId="77777777" w:rsidR="003857C9" w:rsidRDefault="003857C9" w:rsidP="003857C9">
      <w:pPr>
        <w:widowControl w:val="0"/>
        <w:ind w:hanging="2"/>
        <w:jc w:val="center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>UNIVERSIDAD DISTRITAL FRANCISCO JOSÉ DE CALDAS</w:t>
      </w:r>
    </w:p>
    <w:p w14:paraId="2BF15E2B" w14:textId="7880EAAC" w:rsidR="003857C9" w:rsidRDefault="003857C9" w:rsidP="003857C9">
      <w:pPr>
        <w:widowControl w:val="0"/>
        <w:ind w:hanging="2"/>
        <w:jc w:val="center"/>
        <w:rPr>
          <w:rFonts w:ascii="Tahoma" w:eastAsia="Tahoma" w:hAnsi="Tahoma" w:cs="Tahoma"/>
          <w:b/>
          <w:sz w:val="20"/>
          <w:szCs w:val="20"/>
        </w:rPr>
      </w:pPr>
      <w:bookmarkStart w:id="0" w:name="_3s49zyc" w:colFirst="0" w:colLast="0"/>
      <w:bookmarkEnd w:id="0"/>
      <w:r>
        <w:rPr>
          <w:rFonts w:ascii="Tahoma" w:eastAsia="Tahoma" w:hAnsi="Tahoma" w:cs="Tahoma"/>
          <w:b/>
          <w:sz w:val="20"/>
          <w:szCs w:val="20"/>
        </w:rPr>
        <w:t xml:space="preserve">CONVOCATORIA PÚBLICA No. </w:t>
      </w:r>
      <w:r>
        <w:rPr>
          <w:rFonts w:ascii="Tahoma" w:eastAsia="Tahoma" w:hAnsi="Tahoma" w:cs="Tahoma"/>
          <w:b/>
          <w:sz w:val="20"/>
          <w:szCs w:val="20"/>
        </w:rPr>
        <w:t>_____</w:t>
      </w:r>
      <w:r>
        <w:rPr>
          <w:rFonts w:ascii="Tahoma" w:eastAsia="Tahoma" w:hAnsi="Tahoma" w:cs="Tahoma"/>
          <w:b/>
          <w:sz w:val="20"/>
          <w:szCs w:val="20"/>
        </w:rPr>
        <w:t xml:space="preserve"> DE 2024</w:t>
      </w:r>
    </w:p>
    <w:p w14:paraId="65B6506A" w14:textId="77777777" w:rsidR="003857C9" w:rsidRDefault="003857C9" w:rsidP="003857C9">
      <w:pPr>
        <w:widowControl w:val="0"/>
        <w:ind w:hanging="2"/>
        <w:jc w:val="center"/>
        <w:rPr>
          <w:rFonts w:ascii="Tahoma" w:eastAsia="Tahoma" w:hAnsi="Tahoma" w:cs="Tahoma"/>
          <w:sz w:val="20"/>
          <w:szCs w:val="20"/>
        </w:rPr>
      </w:pPr>
    </w:p>
    <w:p w14:paraId="1E37E693" w14:textId="77777777" w:rsidR="003857C9" w:rsidRDefault="003857C9" w:rsidP="003857C9">
      <w:pPr>
        <w:keepNext/>
        <w:widowControl w:val="0"/>
        <w:tabs>
          <w:tab w:val="left" w:pos="1800"/>
        </w:tabs>
        <w:ind w:hanging="2"/>
        <w:jc w:val="center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smallCaps/>
          <w:sz w:val="20"/>
          <w:szCs w:val="20"/>
        </w:rPr>
        <w:t>ANEXO NO. 4.</w:t>
      </w:r>
    </w:p>
    <w:p w14:paraId="619556BD" w14:textId="77777777" w:rsidR="003857C9" w:rsidRDefault="003857C9" w:rsidP="003857C9">
      <w:pPr>
        <w:keepNext/>
        <w:widowControl w:val="0"/>
        <w:tabs>
          <w:tab w:val="left" w:pos="1800"/>
        </w:tabs>
        <w:ind w:hanging="2"/>
        <w:jc w:val="center"/>
        <w:rPr>
          <w:rFonts w:ascii="Tahoma" w:eastAsia="Tahoma" w:hAnsi="Tahoma" w:cs="Tahoma"/>
          <w:sz w:val="20"/>
          <w:szCs w:val="20"/>
        </w:rPr>
      </w:pPr>
      <w:bookmarkStart w:id="1" w:name="_279ka65" w:colFirst="0" w:colLast="0"/>
      <w:bookmarkEnd w:id="1"/>
    </w:p>
    <w:p w14:paraId="392D797C" w14:textId="77777777" w:rsidR="003857C9" w:rsidRDefault="003857C9" w:rsidP="003857C9">
      <w:pPr>
        <w:widowControl w:val="0"/>
        <w:ind w:hanging="2"/>
        <w:jc w:val="center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>DOCUMENTO DE CONFORMACIÓN DEL CONSORCIO, UNIÓN TEMPORAL O PROMESA DE SOCIEDAD FUTURA</w:t>
      </w:r>
    </w:p>
    <w:p w14:paraId="209A684F" w14:textId="77777777" w:rsidR="003857C9" w:rsidRDefault="003857C9" w:rsidP="003857C9">
      <w:pPr>
        <w:widowControl w:val="0"/>
        <w:ind w:hanging="2"/>
        <w:jc w:val="both"/>
        <w:rPr>
          <w:rFonts w:ascii="Tahoma" w:eastAsia="Tahoma" w:hAnsi="Tahoma" w:cs="Tahoma"/>
          <w:sz w:val="20"/>
          <w:szCs w:val="20"/>
        </w:rPr>
      </w:pPr>
    </w:p>
    <w:p w14:paraId="5EA06581" w14:textId="77777777" w:rsidR="003857C9" w:rsidRDefault="003857C9" w:rsidP="003857C9">
      <w:pPr>
        <w:widowControl w:val="0"/>
        <w:ind w:hanging="2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En la ciudad de_________________________ a los______________ días del mes de ____________del año_____________ entre quienes suscriben este documento de una parte ________________________________ sociedad (escribir el nombre completo incluyendo el tipo de Sociedad y en su defecto indicar si se trata de persona jurídica)_________________________________legalmente constituida y con domicilio principal en la ciudad de ________________ representada legalmente por ________________________ mayor de edad domiciliado en________________ identificado con cédula de ciudadanía número ______________________ expedida en___________________ </w:t>
      </w:r>
      <w:proofErr w:type="spellStart"/>
      <w:r>
        <w:rPr>
          <w:rFonts w:ascii="Tahoma" w:eastAsia="Tahoma" w:hAnsi="Tahoma" w:cs="Tahoma"/>
          <w:sz w:val="20"/>
          <w:szCs w:val="20"/>
        </w:rPr>
        <w:t>en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su condición de _____________________________y representante legal de la misma por una parte y por la otra ______________________________ sociedad de responsabilidad (escribir el nombre completo incluyendo el tipo de Sociedad) legalmente constituida y con domicilio principal en ____________________________________________ representada legalmente por _______________________________________ mayor domiciliado en__________________ identificado con la cédula de ciudadanía número____________________ expedida en _______ ______________ quien obra en su calidad de Gerente y representante legal de la misma Han decidido conformar una </w:t>
      </w:r>
      <w:proofErr w:type="spellStart"/>
      <w:r>
        <w:rPr>
          <w:rFonts w:ascii="Tahoma" w:eastAsia="Tahoma" w:hAnsi="Tahoma" w:cs="Tahoma"/>
          <w:sz w:val="20"/>
          <w:szCs w:val="20"/>
        </w:rPr>
        <w:t>UNION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TEMPORAL la cual se denominará _____________________ y se regirá por las siguientes cláusulas: </w:t>
      </w:r>
    </w:p>
    <w:p w14:paraId="4A62F8A7" w14:textId="77777777" w:rsidR="003857C9" w:rsidRDefault="003857C9" w:rsidP="003857C9">
      <w:pPr>
        <w:widowControl w:val="0"/>
        <w:ind w:hanging="2"/>
        <w:jc w:val="both"/>
        <w:rPr>
          <w:rFonts w:ascii="Tahoma" w:eastAsia="Tahoma" w:hAnsi="Tahoma" w:cs="Tahoma"/>
          <w:sz w:val="20"/>
          <w:szCs w:val="20"/>
        </w:rPr>
      </w:pPr>
    </w:p>
    <w:p w14:paraId="51EA02FF" w14:textId="77777777" w:rsidR="003857C9" w:rsidRDefault="003857C9" w:rsidP="003857C9">
      <w:pPr>
        <w:widowControl w:val="0"/>
        <w:ind w:hanging="2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PRIMERA- OBJETO Y ALCANCE: El objeto de la </w:t>
      </w:r>
      <w:proofErr w:type="spellStart"/>
      <w:r>
        <w:rPr>
          <w:rFonts w:ascii="Tahoma" w:eastAsia="Tahoma" w:hAnsi="Tahoma" w:cs="Tahoma"/>
          <w:sz w:val="20"/>
          <w:szCs w:val="20"/>
        </w:rPr>
        <w:t>UNION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TEMPORAL consiste en la presentación conjunta a la UNIVERSIDAD DISTRITAL FRANCISCO JOSÉ DE CALDAS de una propuesta para la adjudicación celebración y ejecución del contrato (transcribir el objeto del proceso) ____________________________ </w:t>
      </w:r>
      <w:r>
        <w:rPr>
          <w:rFonts w:ascii="Tahoma" w:eastAsia="Tahoma" w:hAnsi="Tahoma" w:cs="Tahoma"/>
          <w:color w:val="000000"/>
          <w:sz w:val="20"/>
          <w:szCs w:val="20"/>
        </w:rPr>
        <w:t>CONVOCATORIA PUBLICA No. 008-2024.</w:t>
      </w:r>
    </w:p>
    <w:p w14:paraId="1981D2CC" w14:textId="77777777" w:rsidR="003857C9" w:rsidRDefault="003857C9" w:rsidP="003857C9">
      <w:pPr>
        <w:widowControl w:val="0"/>
        <w:ind w:hanging="2"/>
        <w:jc w:val="both"/>
        <w:rPr>
          <w:rFonts w:ascii="Tahoma" w:eastAsia="Tahoma" w:hAnsi="Tahoma" w:cs="Tahoma"/>
          <w:sz w:val="20"/>
          <w:szCs w:val="20"/>
        </w:rPr>
      </w:pPr>
    </w:p>
    <w:p w14:paraId="24808DA4" w14:textId="77777777" w:rsidR="003857C9" w:rsidRDefault="003857C9" w:rsidP="003857C9">
      <w:pPr>
        <w:widowControl w:val="0"/>
        <w:ind w:hanging="2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La </w:t>
      </w:r>
      <w:proofErr w:type="spellStart"/>
      <w:r>
        <w:rPr>
          <w:rFonts w:ascii="Tahoma" w:eastAsia="Tahoma" w:hAnsi="Tahoma" w:cs="Tahoma"/>
          <w:sz w:val="20"/>
          <w:szCs w:val="20"/>
        </w:rPr>
        <w:t>UNION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TEMPORAL se compromete en caso de adjudicación a la realización a cabalidad de los trabajos objeto del contrato dentro de las normas exigidas por la Institución y en general al cumplimiento de las obligaciones que se deriven de su ejecución Las partes se encargarán de elaborar la Propuesta Técnica y Económica suministrarán el mutuo apoyo técnico logístico y administrativo que se requiera para dicha presentación </w:t>
      </w:r>
    </w:p>
    <w:p w14:paraId="72C68286" w14:textId="77777777" w:rsidR="003857C9" w:rsidRDefault="003857C9" w:rsidP="003857C9">
      <w:pPr>
        <w:widowControl w:val="0"/>
        <w:ind w:hanging="2"/>
        <w:jc w:val="both"/>
        <w:rPr>
          <w:rFonts w:ascii="Tahoma" w:eastAsia="Tahoma" w:hAnsi="Tahoma" w:cs="Tahoma"/>
          <w:sz w:val="20"/>
          <w:szCs w:val="20"/>
        </w:rPr>
      </w:pPr>
    </w:p>
    <w:p w14:paraId="448A467D" w14:textId="77777777" w:rsidR="003857C9" w:rsidRDefault="003857C9" w:rsidP="003857C9">
      <w:pPr>
        <w:widowControl w:val="0"/>
        <w:ind w:hanging="2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SEGUNDA NOMBRE Y DOMICILIO- La </w:t>
      </w:r>
      <w:proofErr w:type="spellStart"/>
      <w:r>
        <w:rPr>
          <w:rFonts w:ascii="Tahoma" w:eastAsia="Tahoma" w:hAnsi="Tahoma" w:cs="Tahoma"/>
          <w:sz w:val="20"/>
          <w:szCs w:val="20"/>
        </w:rPr>
        <w:t>UNION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TEMPORAL se denominará _____ ________________________________________ y su domicilio será la ciudad de ____________ con dirección en __________________oficina _______________ FAX ______________Teléfono ____________</w:t>
      </w:r>
    </w:p>
    <w:p w14:paraId="07BF1456" w14:textId="77777777" w:rsidR="003857C9" w:rsidRDefault="003857C9" w:rsidP="003857C9">
      <w:pPr>
        <w:widowControl w:val="0"/>
        <w:ind w:hanging="2"/>
        <w:jc w:val="both"/>
        <w:rPr>
          <w:rFonts w:ascii="Tahoma" w:eastAsia="Tahoma" w:hAnsi="Tahoma" w:cs="Tahoma"/>
          <w:sz w:val="20"/>
          <w:szCs w:val="20"/>
        </w:rPr>
      </w:pPr>
    </w:p>
    <w:p w14:paraId="487BE26F" w14:textId="77777777" w:rsidR="003857C9" w:rsidRDefault="003857C9" w:rsidP="003857C9">
      <w:pPr>
        <w:widowControl w:val="0"/>
        <w:ind w:hanging="2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TERCERA: </w:t>
      </w:r>
      <w:proofErr w:type="spellStart"/>
      <w:r>
        <w:rPr>
          <w:rFonts w:ascii="Tahoma" w:eastAsia="Tahoma" w:hAnsi="Tahoma" w:cs="Tahoma"/>
          <w:sz w:val="20"/>
          <w:szCs w:val="20"/>
        </w:rPr>
        <w:t>TERMINOS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Y </w:t>
      </w:r>
      <w:proofErr w:type="spellStart"/>
      <w:r>
        <w:rPr>
          <w:rFonts w:ascii="Tahoma" w:eastAsia="Tahoma" w:hAnsi="Tahoma" w:cs="Tahoma"/>
          <w:sz w:val="20"/>
          <w:szCs w:val="20"/>
        </w:rPr>
        <w:t>EXTENSION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DE LA </w:t>
      </w:r>
      <w:proofErr w:type="spellStart"/>
      <w:r>
        <w:rPr>
          <w:rFonts w:ascii="Tahoma" w:eastAsia="Tahoma" w:hAnsi="Tahoma" w:cs="Tahoma"/>
          <w:sz w:val="20"/>
          <w:szCs w:val="20"/>
        </w:rPr>
        <w:t>PARTICIPACION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DE ACUERDO CON LA LEY- La participación de cada una de las partes que conforman el cien por ciento (100%) de la UNIÓN TEMPORAL no podrán ser modificados sin el consentimiento previo de la UNIVERSIDAD y serán distribuidas de la siguiente forma:</w:t>
      </w:r>
    </w:p>
    <w:p w14:paraId="53AAA932" w14:textId="77777777" w:rsidR="003857C9" w:rsidRDefault="003857C9" w:rsidP="003857C9">
      <w:pPr>
        <w:widowControl w:val="0"/>
        <w:ind w:hanging="2"/>
        <w:jc w:val="both"/>
        <w:rPr>
          <w:rFonts w:ascii="Tahoma" w:eastAsia="Tahoma" w:hAnsi="Tahoma" w:cs="Tahoma"/>
          <w:sz w:val="20"/>
          <w:szCs w:val="20"/>
        </w:rPr>
      </w:pPr>
    </w:p>
    <w:tbl>
      <w:tblPr>
        <w:tblW w:w="829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86"/>
        <w:gridCol w:w="1174"/>
        <w:gridCol w:w="3936"/>
      </w:tblGrid>
      <w:tr w:rsidR="003857C9" w14:paraId="0BE67995" w14:textId="77777777" w:rsidTr="006C475E">
        <w:trPr>
          <w:trHeight w:val="700"/>
          <w:jc w:val="center"/>
        </w:trPr>
        <w:tc>
          <w:tcPr>
            <w:tcW w:w="3186" w:type="dxa"/>
            <w:vAlign w:val="center"/>
          </w:tcPr>
          <w:p w14:paraId="5529BA14" w14:textId="77777777" w:rsidR="003857C9" w:rsidRDefault="003857C9" w:rsidP="006C475E">
            <w:pPr>
              <w:widowControl w:val="0"/>
              <w:ind w:hanging="2"/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INTEGRANTES</w:t>
            </w:r>
          </w:p>
        </w:tc>
        <w:tc>
          <w:tcPr>
            <w:tcW w:w="1174" w:type="dxa"/>
            <w:vAlign w:val="center"/>
          </w:tcPr>
          <w:p w14:paraId="3CD48614" w14:textId="77777777" w:rsidR="003857C9" w:rsidRDefault="003857C9" w:rsidP="006C475E">
            <w:pPr>
              <w:widowControl w:val="0"/>
              <w:ind w:hanging="2"/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</w:p>
          <w:p w14:paraId="40288DEC" w14:textId="77777777" w:rsidR="003857C9" w:rsidRDefault="003857C9" w:rsidP="006C475E">
            <w:pPr>
              <w:widowControl w:val="0"/>
              <w:ind w:hanging="2"/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%</w:t>
            </w:r>
          </w:p>
        </w:tc>
        <w:tc>
          <w:tcPr>
            <w:tcW w:w="3936" w:type="dxa"/>
            <w:vAlign w:val="center"/>
          </w:tcPr>
          <w:p w14:paraId="6ED97CB6" w14:textId="77777777" w:rsidR="003857C9" w:rsidRDefault="003857C9" w:rsidP="006C475E">
            <w:pPr>
              <w:widowControl w:val="0"/>
              <w:ind w:hanging="2"/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LABOR A DESARROLLAR</w:t>
            </w:r>
          </w:p>
          <w:p w14:paraId="28923420" w14:textId="77777777" w:rsidR="003857C9" w:rsidRDefault="003857C9" w:rsidP="006C475E">
            <w:pPr>
              <w:widowControl w:val="0"/>
              <w:ind w:hanging="2"/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EN LA PROPUESTA</w:t>
            </w:r>
          </w:p>
        </w:tc>
      </w:tr>
      <w:tr w:rsidR="003857C9" w14:paraId="2E070FA0" w14:textId="77777777" w:rsidTr="006C475E">
        <w:trPr>
          <w:trHeight w:val="260"/>
          <w:jc w:val="center"/>
        </w:trPr>
        <w:tc>
          <w:tcPr>
            <w:tcW w:w="3186" w:type="dxa"/>
            <w:vAlign w:val="center"/>
          </w:tcPr>
          <w:p w14:paraId="23D30752" w14:textId="77777777" w:rsidR="003857C9" w:rsidRDefault="003857C9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____________(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LIDER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>)</w:t>
            </w:r>
          </w:p>
        </w:tc>
        <w:tc>
          <w:tcPr>
            <w:tcW w:w="1174" w:type="dxa"/>
            <w:vAlign w:val="center"/>
          </w:tcPr>
          <w:p w14:paraId="71CCA57C" w14:textId="77777777" w:rsidR="003857C9" w:rsidRDefault="003857C9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3936" w:type="dxa"/>
            <w:vAlign w:val="center"/>
          </w:tcPr>
          <w:p w14:paraId="52F577F0" w14:textId="77777777" w:rsidR="003857C9" w:rsidRDefault="003857C9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3857C9" w14:paraId="7474531F" w14:textId="77777777" w:rsidTr="006C475E">
        <w:trPr>
          <w:trHeight w:val="260"/>
          <w:jc w:val="center"/>
        </w:trPr>
        <w:tc>
          <w:tcPr>
            <w:tcW w:w="3186" w:type="dxa"/>
            <w:vAlign w:val="center"/>
          </w:tcPr>
          <w:p w14:paraId="5FEF3401" w14:textId="77777777" w:rsidR="003857C9" w:rsidRDefault="003857C9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174" w:type="dxa"/>
            <w:vAlign w:val="center"/>
          </w:tcPr>
          <w:p w14:paraId="76AB041E" w14:textId="77777777" w:rsidR="003857C9" w:rsidRDefault="003857C9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3936" w:type="dxa"/>
            <w:vAlign w:val="center"/>
          </w:tcPr>
          <w:p w14:paraId="19C9F979" w14:textId="77777777" w:rsidR="003857C9" w:rsidRDefault="003857C9" w:rsidP="006C475E">
            <w:pPr>
              <w:widowControl w:val="0"/>
              <w:ind w:hanging="2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14:paraId="2DA5C6FF" w14:textId="77777777" w:rsidR="003857C9" w:rsidRDefault="003857C9" w:rsidP="003857C9">
      <w:pPr>
        <w:widowControl w:val="0"/>
        <w:ind w:hanging="2"/>
        <w:jc w:val="both"/>
        <w:rPr>
          <w:rFonts w:ascii="Tahoma" w:eastAsia="Tahoma" w:hAnsi="Tahoma" w:cs="Tahoma"/>
          <w:sz w:val="20"/>
          <w:szCs w:val="20"/>
        </w:rPr>
      </w:pPr>
    </w:p>
    <w:p w14:paraId="4BCFEC7E" w14:textId="77777777" w:rsidR="003857C9" w:rsidRDefault="003857C9" w:rsidP="003857C9">
      <w:pPr>
        <w:widowControl w:val="0"/>
        <w:ind w:hanging="2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CUARTA: OBLIGACIONES Y SANCIONES Los miembros de la </w:t>
      </w:r>
      <w:proofErr w:type="spellStart"/>
      <w:r>
        <w:rPr>
          <w:rFonts w:ascii="Tahoma" w:eastAsia="Tahoma" w:hAnsi="Tahoma" w:cs="Tahoma"/>
          <w:sz w:val="20"/>
          <w:szCs w:val="20"/>
        </w:rPr>
        <w:t>UNION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TEMPORAL responderán solidariamente en cada uno de los compromisos que esta celebre con LA UNIVERSIDAD, las sanciones por el incumplimiento de las obligaciones derivadas de la propuesta y del contrato se impondrán de acuerdo con la participación en la ejecución de cada uno de los miembros de la Unión Temporal (numeral 2 del artículo 7º de la Ley 80 de 1993)</w:t>
      </w:r>
    </w:p>
    <w:p w14:paraId="02B07F09" w14:textId="77777777" w:rsidR="003857C9" w:rsidRDefault="003857C9" w:rsidP="003857C9">
      <w:pPr>
        <w:widowControl w:val="0"/>
        <w:ind w:hanging="2"/>
        <w:jc w:val="both"/>
        <w:rPr>
          <w:rFonts w:ascii="Tahoma" w:eastAsia="Tahoma" w:hAnsi="Tahoma" w:cs="Tahoma"/>
          <w:sz w:val="20"/>
          <w:szCs w:val="20"/>
        </w:rPr>
      </w:pPr>
    </w:p>
    <w:p w14:paraId="480626E7" w14:textId="77777777" w:rsidR="003857C9" w:rsidRDefault="003857C9" w:rsidP="003857C9">
      <w:pPr>
        <w:widowControl w:val="0"/>
        <w:ind w:hanging="2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QUINTA: </w:t>
      </w:r>
      <w:proofErr w:type="spellStart"/>
      <w:r>
        <w:rPr>
          <w:rFonts w:ascii="Tahoma" w:eastAsia="Tahoma" w:hAnsi="Tahoma" w:cs="Tahoma"/>
          <w:sz w:val="20"/>
          <w:szCs w:val="20"/>
        </w:rPr>
        <w:t>DURACION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- La duración de la </w:t>
      </w:r>
      <w:proofErr w:type="spellStart"/>
      <w:r>
        <w:rPr>
          <w:rFonts w:ascii="Tahoma" w:eastAsia="Tahoma" w:hAnsi="Tahoma" w:cs="Tahoma"/>
          <w:sz w:val="20"/>
          <w:szCs w:val="20"/>
        </w:rPr>
        <w:t>UNION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TEMPORAL en caso de salir favorecida con la adjudicación será igual al tiempo comprendido entre el cierre del proceso de Licitación Pública, la liquidación del contrato, es decir </w:t>
      </w:r>
      <w:r>
        <w:rPr>
          <w:rFonts w:ascii="Tahoma" w:eastAsia="Tahoma" w:hAnsi="Tahoma" w:cs="Tahoma"/>
          <w:sz w:val="20"/>
          <w:szCs w:val="20"/>
        </w:rPr>
        <w:lastRenderedPageBreak/>
        <w:t>un (1) año. En todo caso la UNIÓN TEMPORAL durará todo el término necesario para atender las garantías prestadas</w:t>
      </w:r>
    </w:p>
    <w:p w14:paraId="2F0F5353" w14:textId="77777777" w:rsidR="003857C9" w:rsidRDefault="003857C9" w:rsidP="003857C9">
      <w:pPr>
        <w:widowControl w:val="0"/>
        <w:ind w:hanging="2"/>
        <w:jc w:val="both"/>
        <w:rPr>
          <w:rFonts w:ascii="Tahoma" w:eastAsia="Tahoma" w:hAnsi="Tahoma" w:cs="Tahoma"/>
          <w:sz w:val="20"/>
          <w:szCs w:val="20"/>
        </w:rPr>
      </w:pPr>
    </w:p>
    <w:p w14:paraId="79FC54BD" w14:textId="77777777" w:rsidR="003857C9" w:rsidRDefault="003857C9" w:rsidP="003857C9">
      <w:pPr>
        <w:widowControl w:val="0"/>
        <w:ind w:hanging="2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SEXTA: </w:t>
      </w:r>
      <w:proofErr w:type="spellStart"/>
      <w:r>
        <w:rPr>
          <w:rFonts w:ascii="Tahoma" w:eastAsia="Tahoma" w:hAnsi="Tahoma" w:cs="Tahoma"/>
          <w:sz w:val="20"/>
          <w:szCs w:val="20"/>
        </w:rPr>
        <w:t>CESION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- No se podrá ceder en todo o en parte la participación de alguno de los integrantes de la </w:t>
      </w:r>
      <w:proofErr w:type="spellStart"/>
      <w:r>
        <w:rPr>
          <w:rFonts w:ascii="Tahoma" w:eastAsia="Tahoma" w:hAnsi="Tahoma" w:cs="Tahoma"/>
          <w:sz w:val="20"/>
          <w:szCs w:val="20"/>
        </w:rPr>
        <w:t>UNION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TEMPORAL entre ellos. Cuando se trate de cesión a un tercero se requerirá aprobación escrita previa de LA UNIVERSIDAD quien se reserva la facultad de aprobar dicha cesión</w:t>
      </w:r>
    </w:p>
    <w:p w14:paraId="604BE2B3" w14:textId="77777777" w:rsidR="003857C9" w:rsidRDefault="003857C9" w:rsidP="003857C9">
      <w:pPr>
        <w:widowControl w:val="0"/>
        <w:ind w:hanging="2"/>
        <w:jc w:val="both"/>
        <w:rPr>
          <w:rFonts w:ascii="Tahoma" w:eastAsia="Tahoma" w:hAnsi="Tahoma" w:cs="Tahoma"/>
          <w:sz w:val="20"/>
          <w:szCs w:val="20"/>
        </w:rPr>
      </w:pPr>
    </w:p>
    <w:p w14:paraId="5A44D999" w14:textId="77777777" w:rsidR="003857C9" w:rsidRDefault="003857C9" w:rsidP="003857C9">
      <w:pPr>
        <w:widowControl w:val="0"/>
        <w:ind w:hanging="2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SÉPTIMA: REPRESENTANTE LEGAL DE LA </w:t>
      </w:r>
      <w:proofErr w:type="spellStart"/>
      <w:r>
        <w:rPr>
          <w:rFonts w:ascii="Tahoma" w:eastAsia="Tahoma" w:hAnsi="Tahoma" w:cs="Tahoma"/>
          <w:sz w:val="20"/>
          <w:szCs w:val="20"/>
        </w:rPr>
        <w:t>UNION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TEMPORAL- La Unión Temporal designa como Representante Legal de ésta al señor(a)_______ __________________________domiciliado en _____________________________ identificada(o) con la cédula de ciudadanía número______________ __________________</w:t>
      </w:r>
      <w:proofErr w:type="spellStart"/>
      <w:r>
        <w:rPr>
          <w:rFonts w:ascii="Tahoma" w:eastAsia="Tahoma" w:hAnsi="Tahoma" w:cs="Tahoma"/>
          <w:sz w:val="20"/>
          <w:szCs w:val="20"/>
        </w:rPr>
        <w:t>de________________ el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cual está facultado para contratar comprometer negociar y representar a la Unión Temporal igualmente se nombra como suplente del Representante Legal al seño r(a)____________________ domiciliado en ______________________ con cédula de ciudadanía número _______________________de_________________ </w:t>
      </w:r>
    </w:p>
    <w:p w14:paraId="1E5CA3FE" w14:textId="77777777" w:rsidR="003857C9" w:rsidRDefault="003857C9" w:rsidP="003857C9">
      <w:pPr>
        <w:widowControl w:val="0"/>
        <w:ind w:hanging="2"/>
        <w:jc w:val="both"/>
        <w:rPr>
          <w:rFonts w:ascii="Tahoma" w:eastAsia="Tahoma" w:hAnsi="Tahoma" w:cs="Tahoma"/>
          <w:sz w:val="20"/>
          <w:szCs w:val="20"/>
        </w:rPr>
      </w:pPr>
    </w:p>
    <w:p w14:paraId="630BFFD8" w14:textId="77777777" w:rsidR="003857C9" w:rsidRDefault="003857C9" w:rsidP="003857C9">
      <w:pPr>
        <w:widowControl w:val="0"/>
        <w:ind w:hanging="2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Para constancia y aprobación el presente documento se firma en la ciudad de____________________ a los ___________días del mes de______________ </w:t>
      </w:r>
      <w:proofErr w:type="spellStart"/>
      <w:r>
        <w:rPr>
          <w:rFonts w:ascii="Tahoma" w:eastAsia="Tahoma" w:hAnsi="Tahoma" w:cs="Tahoma"/>
          <w:sz w:val="20"/>
          <w:szCs w:val="20"/>
        </w:rPr>
        <w:t>de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2.023 por quienes intervinieron</w:t>
      </w:r>
    </w:p>
    <w:p w14:paraId="5E62E0A0" w14:textId="77777777" w:rsidR="003857C9" w:rsidRDefault="003857C9" w:rsidP="003857C9">
      <w:pPr>
        <w:widowControl w:val="0"/>
        <w:ind w:hanging="2"/>
        <w:jc w:val="both"/>
        <w:rPr>
          <w:rFonts w:ascii="Tahoma" w:eastAsia="Tahoma" w:hAnsi="Tahoma" w:cs="Tahoma"/>
          <w:sz w:val="20"/>
          <w:szCs w:val="20"/>
        </w:rPr>
      </w:pPr>
    </w:p>
    <w:p w14:paraId="12504E31" w14:textId="77777777" w:rsidR="003857C9" w:rsidRDefault="003857C9" w:rsidP="003857C9">
      <w:pPr>
        <w:widowControl w:val="0"/>
        <w:ind w:hanging="2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OCTAVA: CLAUSULAS OPCIONALES: El documento podrá contener las cláusulas opcionales que los asociados consideren pertinentes siempre y cuando no contravengan lo dispuesto en la Ley 80/93.</w:t>
      </w:r>
    </w:p>
    <w:p w14:paraId="2DD46F24" w14:textId="77777777" w:rsidR="003857C9" w:rsidRDefault="003857C9" w:rsidP="003857C9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right="51" w:hanging="2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</w:p>
    <w:p w14:paraId="700937EF" w14:textId="77777777" w:rsidR="00906D2C" w:rsidRDefault="00906D2C"/>
    <w:sectPr w:rsidR="00906D2C" w:rsidSect="00832223">
      <w:pgSz w:w="12240" w:h="15840"/>
      <w:pgMar w:top="1134" w:right="1134" w:bottom="1134" w:left="1134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7C9"/>
    <w:rsid w:val="000D3A37"/>
    <w:rsid w:val="003857C9"/>
    <w:rsid w:val="006628B4"/>
    <w:rsid w:val="00670304"/>
    <w:rsid w:val="00682643"/>
    <w:rsid w:val="007929B9"/>
    <w:rsid w:val="007C6E75"/>
    <w:rsid w:val="00832223"/>
    <w:rsid w:val="00854C84"/>
    <w:rsid w:val="00906D2C"/>
    <w:rsid w:val="009B0E2B"/>
    <w:rsid w:val="00A117D8"/>
    <w:rsid w:val="00D768C7"/>
    <w:rsid w:val="00D773FF"/>
    <w:rsid w:val="00E8470B"/>
    <w:rsid w:val="00EB748D"/>
    <w:rsid w:val="00F3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AAF05"/>
  <w15:chartTrackingRefBased/>
  <w15:docId w15:val="{F78AC93F-31E0-42CA-B539-D24B69FD9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57C9"/>
    <w:pPr>
      <w:spacing w:after="0" w:line="240" w:lineRule="auto"/>
      <w:ind w:hanging="1"/>
    </w:pPr>
    <w:rPr>
      <w:rFonts w:ascii="Times New Roman" w:eastAsia="Times New Roman" w:hAnsi="Times New Roman" w:cs="Times New Roman"/>
      <w:kern w:val="0"/>
      <w:sz w:val="24"/>
      <w:szCs w:val="24"/>
      <w:lang w:val="es-ES" w:eastAsia="es-CO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832223"/>
    <w:pPr>
      <w:keepNext/>
      <w:keepLines/>
      <w:spacing w:before="360" w:after="80" w:line="278" w:lineRule="auto"/>
      <w:ind w:firstLine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s-CO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32223"/>
    <w:pPr>
      <w:keepNext/>
      <w:keepLines/>
      <w:spacing w:after="80" w:line="278" w:lineRule="auto"/>
      <w:ind w:firstLine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-CO" w:eastAsia="en-U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32223"/>
    <w:pPr>
      <w:keepNext/>
      <w:keepLines/>
      <w:spacing w:after="80" w:line="278" w:lineRule="auto"/>
      <w:ind w:firstLine="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s-CO" w:eastAsia="en-U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832223"/>
    <w:pPr>
      <w:keepNext/>
      <w:keepLines/>
      <w:spacing w:before="80" w:after="40" w:line="278" w:lineRule="auto"/>
      <w:ind w:firstLine="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0"/>
      <w:szCs w:val="20"/>
      <w:lang w:val="es-CO" w:eastAsia="en-US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832223"/>
    <w:pPr>
      <w:keepNext/>
      <w:keepLines/>
      <w:spacing w:before="80" w:after="40" w:line="278" w:lineRule="auto"/>
      <w:ind w:firstLine="0"/>
      <w:outlineLvl w:val="4"/>
    </w:pPr>
    <w:rPr>
      <w:rFonts w:asciiTheme="minorHAnsi" w:eastAsiaTheme="majorEastAsia" w:hAnsiTheme="minorHAnsi" w:cstheme="majorBidi"/>
      <w:color w:val="0F4761" w:themeColor="accent1" w:themeShade="BF"/>
      <w:sz w:val="20"/>
      <w:szCs w:val="20"/>
      <w:lang w:val="es-CO" w:eastAsia="en-US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832223"/>
    <w:pPr>
      <w:keepNext/>
      <w:keepLines/>
      <w:spacing w:before="40" w:line="278" w:lineRule="auto"/>
      <w:ind w:firstLine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0"/>
      <w:szCs w:val="20"/>
      <w:lang w:val="es-CO" w:eastAsia="en-US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832223"/>
    <w:pPr>
      <w:keepNext/>
      <w:keepLines/>
      <w:spacing w:before="40" w:line="278" w:lineRule="auto"/>
      <w:ind w:firstLine="0"/>
      <w:outlineLvl w:val="6"/>
    </w:pPr>
    <w:rPr>
      <w:rFonts w:asciiTheme="minorHAnsi" w:eastAsiaTheme="majorEastAsia" w:hAnsiTheme="minorHAnsi" w:cstheme="majorBidi"/>
      <w:color w:val="595959" w:themeColor="text1" w:themeTint="A6"/>
      <w:sz w:val="20"/>
      <w:szCs w:val="20"/>
      <w:lang w:val="es-CO"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32223"/>
    <w:pPr>
      <w:keepNext/>
      <w:keepLines/>
      <w:spacing w:line="278" w:lineRule="auto"/>
      <w:ind w:firstLine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0"/>
      <w:szCs w:val="20"/>
      <w:lang w:val="es-CO"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32223"/>
    <w:pPr>
      <w:keepNext/>
      <w:keepLines/>
      <w:spacing w:line="278" w:lineRule="auto"/>
      <w:ind w:firstLine="0"/>
      <w:outlineLvl w:val="8"/>
    </w:pPr>
    <w:rPr>
      <w:rFonts w:asciiTheme="minorHAnsi" w:eastAsiaTheme="majorEastAsia" w:hAnsiTheme="minorHAnsi" w:cstheme="majorBidi"/>
      <w:color w:val="272727" w:themeColor="text1" w:themeTint="D8"/>
      <w:sz w:val="20"/>
      <w:szCs w:val="20"/>
      <w:lang w:val="es-CO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link w:val="StandardCar"/>
    <w:qFormat/>
    <w:rsid w:val="008322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  <w14:ligatures w14:val="none"/>
    </w:rPr>
  </w:style>
  <w:style w:type="character" w:customStyle="1" w:styleId="StandardCar">
    <w:name w:val="Standard Car"/>
    <w:link w:val="Standard"/>
    <w:locked/>
    <w:rsid w:val="00832223"/>
    <w:rPr>
      <w:rFonts w:ascii="Times New Roman" w:eastAsia="Times New Roman" w:hAnsi="Times New Roman" w:cs="Times New Roman"/>
      <w:kern w:val="3"/>
      <w:sz w:val="20"/>
      <w:szCs w:val="20"/>
      <w:lang w:eastAsia="zh-CN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832223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rsid w:val="00832223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rsid w:val="00832223"/>
    <w:rPr>
      <w:rFonts w:eastAsiaTheme="majorEastAsia" w:cstheme="majorBidi"/>
      <w:color w:val="0F4761" w:themeColor="accent1" w:themeShade="BF"/>
      <w:kern w:val="0"/>
      <w:sz w:val="28"/>
      <w:szCs w:val="28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rsid w:val="00832223"/>
    <w:rPr>
      <w:rFonts w:eastAsiaTheme="majorEastAsia" w:cstheme="majorBidi"/>
      <w:i/>
      <w:iCs/>
      <w:color w:val="0F4761" w:themeColor="accent1" w:themeShade="BF"/>
      <w:kern w:val="0"/>
      <w:sz w:val="20"/>
      <w:szCs w:val="20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rsid w:val="00832223"/>
    <w:rPr>
      <w:rFonts w:eastAsiaTheme="majorEastAsia" w:cstheme="majorBidi"/>
      <w:color w:val="0F4761" w:themeColor="accent1" w:themeShade="BF"/>
      <w:kern w:val="0"/>
      <w:sz w:val="20"/>
      <w:szCs w:val="20"/>
      <w14:ligatures w14:val="none"/>
    </w:rPr>
  </w:style>
  <w:style w:type="character" w:customStyle="1" w:styleId="Ttulo6Car">
    <w:name w:val="Título 6 Car"/>
    <w:basedOn w:val="Fuentedeprrafopredeter"/>
    <w:link w:val="Ttulo6"/>
    <w:uiPriority w:val="9"/>
    <w:rsid w:val="00832223"/>
    <w:rPr>
      <w:rFonts w:eastAsiaTheme="majorEastAsia" w:cstheme="majorBidi"/>
      <w:i/>
      <w:iCs/>
      <w:color w:val="595959" w:themeColor="text1" w:themeTint="A6"/>
      <w:kern w:val="0"/>
      <w:sz w:val="20"/>
      <w:szCs w:val="20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rsid w:val="00832223"/>
    <w:rPr>
      <w:rFonts w:eastAsiaTheme="majorEastAsia" w:cstheme="majorBidi"/>
      <w:color w:val="595959" w:themeColor="text1" w:themeTint="A6"/>
      <w:kern w:val="0"/>
      <w:sz w:val="20"/>
      <w:szCs w:val="20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32223"/>
    <w:rPr>
      <w:rFonts w:eastAsiaTheme="majorEastAsia" w:cstheme="majorBidi"/>
      <w:i/>
      <w:iCs/>
      <w:color w:val="272727" w:themeColor="text1" w:themeTint="D8"/>
      <w:kern w:val="0"/>
      <w:sz w:val="20"/>
      <w:szCs w:val="20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32223"/>
    <w:rPr>
      <w:rFonts w:eastAsiaTheme="majorEastAsia" w:cstheme="majorBidi"/>
      <w:color w:val="272727" w:themeColor="text1" w:themeTint="D8"/>
      <w:kern w:val="0"/>
      <w:sz w:val="20"/>
      <w:szCs w:val="20"/>
      <w14:ligatures w14:val="none"/>
    </w:rPr>
  </w:style>
  <w:style w:type="paragraph" w:styleId="Ttulo">
    <w:name w:val="Title"/>
    <w:basedOn w:val="Normal"/>
    <w:next w:val="Normal"/>
    <w:link w:val="TtuloCar"/>
    <w:uiPriority w:val="10"/>
    <w:qFormat/>
    <w:rsid w:val="00832223"/>
    <w:pPr>
      <w:spacing w:after="80"/>
      <w:ind w:firstLin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CO"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832223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Subttulo">
    <w:name w:val="Subtitle"/>
    <w:basedOn w:val="Normal"/>
    <w:next w:val="Normal"/>
    <w:link w:val="SubttuloCar"/>
    <w:uiPriority w:val="11"/>
    <w:qFormat/>
    <w:rsid w:val="00832223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s-CO" w:eastAsia="en-US"/>
    </w:rPr>
  </w:style>
  <w:style w:type="character" w:customStyle="1" w:styleId="SubttuloCar">
    <w:name w:val="Subtítulo Car"/>
    <w:basedOn w:val="Fuentedeprrafopredeter"/>
    <w:link w:val="Subttulo"/>
    <w:uiPriority w:val="11"/>
    <w:rsid w:val="00832223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Prrafodelista">
    <w:name w:val="List Paragraph"/>
    <w:aliases w:val="List Paragraph Char Char,b1,Bulletr List Paragraph,列出段落,列出段落1,HOJA,Bolita,List Paragraph,Párrafo de lista4,BOLADEF,Párrafo de lista3,Párrafo de lista21,BOLA,Nivel 1 OS,Colorful List Accent 1,Colorful List - Accent 11,TITULO 2_CR,VIÑETA"/>
    <w:basedOn w:val="Normal"/>
    <w:link w:val="PrrafodelistaCar"/>
    <w:uiPriority w:val="34"/>
    <w:qFormat/>
    <w:rsid w:val="00832223"/>
    <w:pPr>
      <w:spacing w:after="160" w:line="278" w:lineRule="auto"/>
      <w:ind w:left="720" w:firstLine="0"/>
      <w:contextualSpacing/>
    </w:pPr>
    <w:rPr>
      <w:rFonts w:asciiTheme="minorHAnsi" w:eastAsiaTheme="minorHAnsi" w:hAnsiTheme="minorHAnsi" w:cstheme="minorBidi"/>
      <w:sz w:val="20"/>
      <w:szCs w:val="20"/>
      <w:lang w:val="es-CO" w:eastAsia="en-US"/>
    </w:rPr>
  </w:style>
  <w:style w:type="character" w:customStyle="1" w:styleId="PrrafodelistaCar">
    <w:name w:val="Párrafo de lista Car"/>
    <w:aliases w:val="List Paragraph Char Char Car,b1 Car,Bulletr List Paragraph Car,列出段落 Car,列出段落1 Car,HOJA Car,Bolita Car,List Paragraph Car,Párrafo de lista4 Car,BOLADEF Car,Párrafo de lista3 Car,Párrafo de lista21 Car,BOLA Car,Nivel 1 OS Car"/>
    <w:link w:val="Prrafodelista"/>
    <w:uiPriority w:val="34"/>
    <w:qFormat/>
    <w:rsid w:val="00832223"/>
    <w:rPr>
      <w:kern w:val="0"/>
      <w:sz w:val="20"/>
      <w:szCs w:val="20"/>
      <w14:ligatures w14:val="none"/>
    </w:rPr>
  </w:style>
  <w:style w:type="paragraph" w:styleId="Cita">
    <w:name w:val="Quote"/>
    <w:basedOn w:val="Normal"/>
    <w:next w:val="Normal"/>
    <w:link w:val="CitaCar"/>
    <w:uiPriority w:val="29"/>
    <w:qFormat/>
    <w:rsid w:val="00832223"/>
    <w:pPr>
      <w:spacing w:after="160" w:line="278" w:lineRule="auto"/>
      <w:ind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0"/>
      <w:szCs w:val="20"/>
      <w:lang w:val="es-CO" w:eastAsia="en-US"/>
    </w:rPr>
  </w:style>
  <w:style w:type="character" w:customStyle="1" w:styleId="CitaCar">
    <w:name w:val="Cita Car"/>
    <w:basedOn w:val="Fuentedeprrafopredeter"/>
    <w:link w:val="Cita"/>
    <w:uiPriority w:val="29"/>
    <w:rsid w:val="00832223"/>
    <w:rPr>
      <w:i/>
      <w:iCs/>
      <w:color w:val="404040" w:themeColor="text1" w:themeTint="BF"/>
      <w:kern w:val="0"/>
      <w:sz w:val="20"/>
      <w:szCs w:val="20"/>
      <w14:ligatures w14:val="none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322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0"/>
      <w:szCs w:val="20"/>
      <w:lang w:val="es-CO" w:eastAsia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32223"/>
    <w:rPr>
      <w:i/>
      <w:iCs/>
      <w:color w:val="0F4761" w:themeColor="accent1" w:themeShade="BF"/>
      <w:kern w:val="0"/>
      <w:sz w:val="20"/>
      <w:szCs w:val="20"/>
      <w14:ligatures w14:val="none"/>
    </w:rPr>
  </w:style>
  <w:style w:type="character" w:styleId="nfasisintenso">
    <w:name w:val="Intense Emphasis"/>
    <w:basedOn w:val="Fuentedeprrafopredeter"/>
    <w:uiPriority w:val="21"/>
    <w:qFormat/>
    <w:rsid w:val="00832223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3222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759</Words>
  <Characters>4180</Characters>
  <Application>Microsoft Office Word</Application>
  <DocSecurity>0</DocSecurity>
  <Lines>34</Lines>
  <Paragraphs>9</Paragraphs>
  <ScaleCrop>false</ScaleCrop>
  <Company/>
  <LinksUpToDate>false</LinksUpToDate>
  <CharactersWithSpaces>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ayala</dc:creator>
  <cp:keywords/>
  <dc:description/>
  <cp:lastModifiedBy>paulo ayala</cp:lastModifiedBy>
  <cp:revision>1</cp:revision>
  <dcterms:created xsi:type="dcterms:W3CDTF">2024-06-11T20:03:00Z</dcterms:created>
  <dcterms:modified xsi:type="dcterms:W3CDTF">2024-06-11T20:04:00Z</dcterms:modified>
</cp:coreProperties>
</file>