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01194" w14:textId="77777777" w:rsidR="00EB661F" w:rsidRPr="00B810AA" w:rsidRDefault="00EB661F" w:rsidP="009A7EAD">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31847495" w14:textId="471D7F40" w:rsidR="00EB661F" w:rsidRPr="00B810AA" w:rsidRDefault="00EB661F" w:rsidP="00EB661F">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Pr>
          <w:rFonts w:ascii="Tahoma" w:hAnsi="Tahoma" w:cs="Tahoma"/>
          <w:b/>
          <w:bCs/>
          <w:sz w:val="20"/>
          <w:szCs w:val="20"/>
        </w:rPr>
        <w:t>006 DE 2024</w:t>
      </w:r>
    </w:p>
    <w:p w14:paraId="62C6B13E" w14:textId="56A53020" w:rsidR="00EB661F" w:rsidRDefault="00EB661F" w:rsidP="00EB661F">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202"/>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9A7EAD">
        <w:rPr>
          <w:rFonts w:ascii="Tahoma" w:hAnsi="Tahoma" w:cs="Tahoma"/>
          <w:b/>
          <w:bCs/>
          <w:sz w:val="20"/>
          <w:szCs w:val="20"/>
          <w:lang w:val="x-none"/>
        </w:rPr>
        <w:t>o</w:t>
      </w:r>
      <w:r w:rsidRPr="00B810AA">
        <w:rPr>
          <w:rFonts w:ascii="Tahoma" w:hAnsi="Tahoma" w:cs="Tahoma"/>
          <w:b/>
          <w:bCs/>
          <w:caps/>
          <w:sz w:val="20"/>
          <w:szCs w:val="20"/>
          <w:lang w:val="x-none"/>
        </w:rPr>
        <w:t>. 10</w:t>
      </w:r>
      <w:r>
        <w:rPr>
          <w:rFonts w:ascii="Tahoma" w:hAnsi="Tahoma" w:cs="Tahoma"/>
          <w:b/>
          <w:bCs/>
          <w:caps/>
          <w:sz w:val="20"/>
          <w:szCs w:val="20"/>
        </w:rPr>
        <w:t xml:space="preserve"> </w:t>
      </w:r>
      <w:r>
        <w:rPr>
          <w:rFonts w:ascii="Tahoma" w:hAnsi="Tahoma" w:cs="Tahoma"/>
          <w:b/>
          <w:bCs/>
          <w:caps/>
          <w:sz w:val="20"/>
          <w:szCs w:val="20"/>
          <w:lang w:val="x-none"/>
        </w:rPr>
        <w:t>CERTIFICACI</w:t>
      </w:r>
      <w:r>
        <w:rPr>
          <w:rFonts w:ascii="Tahoma" w:hAnsi="Tahoma" w:cs="Tahoma"/>
          <w:b/>
          <w:bCs/>
          <w:caps/>
          <w:sz w:val="20"/>
          <w:szCs w:val="20"/>
        </w:rPr>
        <w:t>ÓN</w:t>
      </w:r>
      <w:r w:rsidRPr="00B810AA">
        <w:rPr>
          <w:rFonts w:ascii="Tahoma" w:hAnsi="Tahoma" w:cs="Tahoma"/>
          <w:b/>
          <w:bCs/>
          <w:caps/>
          <w:sz w:val="20"/>
          <w:szCs w:val="20"/>
          <w:lang w:val="x-none"/>
        </w:rPr>
        <w:t xml:space="preserve"> EXPERIENCIA </w:t>
      </w:r>
      <w:r w:rsidRPr="00B810AA">
        <w:rPr>
          <w:rFonts w:ascii="Tahoma" w:hAnsi="Tahoma" w:cs="Tahoma"/>
          <w:b/>
          <w:bCs/>
          <w:caps/>
          <w:sz w:val="20"/>
          <w:szCs w:val="20"/>
        </w:rPr>
        <w:t xml:space="preserve">ESPECÍFICA </w:t>
      </w:r>
      <w:r w:rsidRPr="00B810AA">
        <w:rPr>
          <w:rFonts w:ascii="Tahoma" w:hAnsi="Tahoma" w:cs="Tahoma"/>
          <w:b/>
          <w:bCs/>
          <w:caps/>
          <w:sz w:val="20"/>
          <w:szCs w:val="20"/>
          <w:lang w:val="x-none"/>
        </w:rPr>
        <w:t>DEL PROPONENTE</w:t>
      </w:r>
      <w:bookmarkEnd w:id="0"/>
    </w:p>
    <w:p w14:paraId="5A9FFF99" w14:textId="77777777" w:rsidR="00EB661F" w:rsidRPr="00B810AA" w:rsidRDefault="00EB661F" w:rsidP="00EB661F">
      <w:pPr>
        <w:keepNext/>
        <w:widowControl w:val="0"/>
        <w:tabs>
          <w:tab w:val="left" w:pos="1800"/>
        </w:tabs>
        <w:autoSpaceDE w:val="0"/>
        <w:autoSpaceDN w:val="0"/>
        <w:jc w:val="center"/>
        <w:outlineLvl w:val="0"/>
        <w:rPr>
          <w:rFonts w:ascii="Tahoma" w:hAnsi="Tahoma" w:cs="Tahoma"/>
          <w:b/>
          <w:bCs/>
          <w:sz w:val="20"/>
          <w:szCs w:val="20"/>
        </w:rPr>
      </w:pPr>
    </w:p>
    <w:p w14:paraId="0CAF85FB" w14:textId="08180A6E" w:rsidR="00EB661F" w:rsidRPr="001337BF" w:rsidRDefault="00EB661F" w:rsidP="00EB661F">
      <w:pPr>
        <w:jc w:val="center"/>
        <w:rPr>
          <w:rFonts w:ascii="Tahoma" w:hAnsi="Tahoma" w:cs="Tahoma"/>
          <w:sz w:val="18"/>
          <w:szCs w:val="18"/>
          <w:lang w:val="es-ES_tradnl"/>
        </w:rPr>
      </w:pPr>
      <w:r w:rsidRPr="001337BF">
        <w:rPr>
          <w:rFonts w:ascii="Tahoma" w:hAnsi="Tahoma" w:cs="Tahoma"/>
          <w:sz w:val="18"/>
          <w:szCs w:val="18"/>
        </w:rPr>
        <w:t>Cuadro para diligenciar certificaciones</w:t>
      </w:r>
    </w:p>
    <w:p w14:paraId="44B3AFBF" w14:textId="77777777" w:rsidR="00EB661F" w:rsidRPr="001337BF" w:rsidRDefault="00EB661F" w:rsidP="00EB661F">
      <w:pPr>
        <w:rPr>
          <w:rFonts w:ascii="Tahoma" w:hAnsi="Tahoma" w:cs="Tahoma"/>
          <w:sz w:val="18"/>
          <w:szCs w:val="18"/>
          <w:lang w:val="es-ES_tradnl"/>
        </w:rPr>
      </w:pPr>
      <w:r w:rsidRPr="001337BF">
        <w:rPr>
          <w:rFonts w:ascii="Tahoma" w:hAnsi="Tahoma" w:cs="Tahoma"/>
          <w:noProof/>
          <w:sz w:val="18"/>
          <w:szCs w:val="18"/>
          <w:lang w:val="en-US"/>
        </w:rPr>
        <w:drawing>
          <wp:inline distT="0" distB="0" distL="0" distR="0" wp14:anchorId="3B119C02" wp14:editId="2D9AD258">
            <wp:extent cx="6072618" cy="1773141"/>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05990" cy="1782885"/>
                    </a:xfrm>
                    <a:prstGeom prst="rect">
                      <a:avLst/>
                    </a:prstGeom>
                    <a:noFill/>
                    <a:ln>
                      <a:noFill/>
                    </a:ln>
                  </pic:spPr>
                </pic:pic>
              </a:graphicData>
            </a:graphic>
          </wp:inline>
        </w:drawing>
      </w:r>
    </w:p>
    <w:p w14:paraId="3C6A09C1" w14:textId="77777777" w:rsidR="00EB661F" w:rsidRPr="001337BF" w:rsidRDefault="00EB661F" w:rsidP="00EB661F">
      <w:pPr>
        <w:rPr>
          <w:rFonts w:ascii="Tahoma" w:hAnsi="Tahoma" w:cs="Tahoma"/>
          <w:sz w:val="18"/>
          <w:szCs w:val="18"/>
          <w:lang w:val="es-ES_tradnl"/>
        </w:rPr>
      </w:pPr>
    </w:p>
    <w:p w14:paraId="1A515206" w14:textId="51A79EF4" w:rsidR="00EB661F" w:rsidRDefault="00EB661F" w:rsidP="00EB661F">
      <w:pPr>
        <w:rPr>
          <w:rFonts w:ascii="Tahoma" w:eastAsia="Calibri" w:hAnsi="Tahoma" w:cs="Tahoma"/>
          <w:sz w:val="18"/>
          <w:szCs w:val="18"/>
        </w:rPr>
      </w:pPr>
      <w:r w:rsidRPr="001337BF">
        <w:rPr>
          <w:rFonts w:ascii="Tahoma" w:eastAsia="Calibri" w:hAnsi="Tahoma" w:cs="Tahoma"/>
          <w:sz w:val="18"/>
          <w:szCs w:val="18"/>
        </w:rPr>
        <w:t>Para cada contrato se debe indicar:</w:t>
      </w:r>
    </w:p>
    <w:p w14:paraId="3CC4720B"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Número</w:t>
      </w:r>
    </w:p>
    <w:p w14:paraId="5757DCDF"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Objeto tal como aparece en la minuta</w:t>
      </w:r>
    </w:p>
    <w:p w14:paraId="60C13EC9"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Alcance</w:t>
      </w:r>
    </w:p>
    <w:p w14:paraId="709294CF"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Estado (finalizado, en proceso de liquidación o liquidado)</w:t>
      </w:r>
    </w:p>
    <w:p w14:paraId="4263C9B4" w14:textId="77777777" w:rsidR="00EB661F" w:rsidRPr="001337BF" w:rsidRDefault="00EB661F" w:rsidP="00EB661F">
      <w:pPr>
        <w:pStyle w:val="Prrafodelista"/>
        <w:numPr>
          <w:ilvl w:val="0"/>
          <w:numId w:val="1"/>
        </w:numPr>
        <w:spacing w:after="0"/>
        <w:rPr>
          <w:rFonts w:ascii="Tahoma" w:hAnsi="Tahoma" w:cs="Tahoma"/>
          <w:sz w:val="18"/>
          <w:szCs w:val="18"/>
        </w:rPr>
      </w:pPr>
      <w:proofErr w:type="spellStart"/>
      <w:r w:rsidRPr="001337BF">
        <w:rPr>
          <w:rFonts w:ascii="Tahoma" w:hAnsi="Tahoma" w:cs="Tahoma"/>
          <w:sz w:val="18"/>
          <w:szCs w:val="18"/>
        </w:rPr>
        <w:t>Acividad</w:t>
      </w:r>
      <w:proofErr w:type="spellEnd"/>
      <w:r w:rsidRPr="001337BF">
        <w:rPr>
          <w:rFonts w:ascii="Tahoma" w:hAnsi="Tahoma" w:cs="Tahoma"/>
          <w:sz w:val="18"/>
          <w:szCs w:val="18"/>
        </w:rPr>
        <w:t xml:space="preserve"> ejecutada (relacionar por cada fila una única actividad de las que se están solicitando para obtener puntaje por la experiencia específica – registrar el nombre de la actividad tal como aparece consignada en los documentos de ejecución del contrato y adjuntar los documentos que demuestren su ejecución (acta de entrega y recibo final o el anexo de mayores y menores cantidades de obra de la liquidación o los documentos que hagan sus veces))</w:t>
      </w:r>
    </w:p>
    <w:p w14:paraId="093DC5A7"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Unidad (acorde a la unidad de medida establecida contractualmente)</w:t>
      </w:r>
    </w:p>
    <w:p w14:paraId="21D4412E"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Cantidad ejecutada dentro del desarrollo del contrato</w:t>
      </w:r>
    </w:p>
    <w:p w14:paraId="66D54D50"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Para cada contrato se debe indicar si se ejecutó en forma individual (I), en consorcio (C) o en unión temporal (UT)</w:t>
      </w:r>
    </w:p>
    <w:p w14:paraId="2003DA78"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 xml:space="preserve">En caso de contratos realizados en consorcio o unión temporal se deberá informar </w:t>
      </w:r>
      <w:r w:rsidRPr="001337BF">
        <w:rPr>
          <w:rFonts w:ascii="Tahoma" w:hAnsi="Tahoma" w:cs="Tahoma"/>
          <w:sz w:val="18"/>
          <w:szCs w:val="18"/>
          <w:u w:val="single"/>
        </w:rPr>
        <w:t>únicamente el área ejecutada por el proponente</w:t>
      </w:r>
      <w:r w:rsidRPr="001337BF">
        <w:rPr>
          <w:rFonts w:ascii="Tahoma" w:hAnsi="Tahoma" w:cs="Tahoma"/>
          <w:sz w:val="18"/>
          <w:szCs w:val="18"/>
        </w:rPr>
        <w:t xml:space="preserve"> acorde al porcentaje de participación. </w:t>
      </w:r>
    </w:p>
    <w:p w14:paraId="4EE0F05B"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Si el oferente relaciona un contrato que no está en el RUP, no se tendrá en cuenta por la entidad.</w:t>
      </w:r>
    </w:p>
    <w:p w14:paraId="2671A6D5" w14:textId="77777777" w:rsidR="00EB661F" w:rsidRPr="001337BF" w:rsidRDefault="00EB661F" w:rsidP="00EB661F">
      <w:pPr>
        <w:pStyle w:val="Prrafodelista"/>
        <w:numPr>
          <w:ilvl w:val="0"/>
          <w:numId w:val="1"/>
        </w:numPr>
        <w:spacing w:after="0"/>
        <w:rPr>
          <w:rFonts w:ascii="Tahoma" w:hAnsi="Tahoma" w:cs="Tahoma"/>
          <w:sz w:val="18"/>
          <w:szCs w:val="18"/>
        </w:rPr>
      </w:pPr>
      <w:r w:rsidRPr="001337BF">
        <w:rPr>
          <w:rFonts w:ascii="Tahoma" w:hAnsi="Tahoma" w:cs="Tahoma"/>
          <w:sz w:val="18"/>
          <w:szCs w:val="18"/>
        </w:rPr>
        <w:t xml:space="preserve">Remitir </w:t>
      </w:r>
      <w:r w:rsidRPr="001337BF">
        <w:rPr>
          <w:rFonts w:ascii="Tahoma" w:hAnsi="Tahoma" w:cs="Tahoma"/>
          <w:sz w:val="18"/>
          <w:szCs w:val="18"/>
          <w:u w:val="single"/>
        </w:rPr>
        <w:t>adicionalmente a este formato la información en medio magnético formato Excel.</w:t>
      </w:r>
    </w:p>
    <w:p w14:paraId="7119EFB3" w14:textId="77777777" w:rsidR="00EB661F" w:rsidRPr="001337BF" w:rsidRDefault="00EB661F" w:rsidP="00EB661F">
      <w:pPr>
        <w:rPr>
          <w:rFonts w:ascii="Tahoma" w:hAnsi="Tahoma" w:cs="Tahoma"/>
          <w:sz w:val="18"/>
          <w:szCs w:val="18"/>
          <w:lang w:val="es-ES_tradnl"/>
        </w:rPr>
      </w:pPr>
    </w:p>
    <w:p w14:paraId="23E5EBAC" w14:textId="2689D547" w:rsidR="00EB661F" w:rsidRPr="001337BF" w:rsidRDefault="00EB661F" w:rsidP="00EB661F">
      <w:pPr>
        <w:rPr>
          <w:rFonts w:ascii="Tahoma" w:hAnsi="Tahoma" w:cs="Tahoma"/>
          <w:sz w:val="18"/>
          <w:szCs w:val="18"/>
          <w:lang w:val="es-ES_tradnl"/>
        </w:rPr>
      </w:pPr>
      <w:r w:rsidRPr="001337BF">
        <w:rPr>
          <w:rFonts w:ascii="Tahoma" w:hAnsi="Tahoma" w:cs="Tahoma"/>
          <w:sz w:val="18"/>
          <w:szCs w:val="18"/>
          <w:lang w:val="es-ES_tradnl"/>
        </w:rPr>
        <w:t xml:space="preserve">Atentamente, </w:t>
      </w:r>
    </w:p>
    <w:p w14:paraId="468EDB95"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o Razón Social del Proponente: ______________________________</w:t>
      </w:r>
    </w:p>
    <w:p w14:paraId="718AC283"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NIT: __________________________________________________________</w:t>
      </w:r>
    </w:p>
    <w:p w14:paraId="7354FE3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del Representante Legal: ___________________________________</w:t>
      </w:r>
    </w:p>
    <w:p w14:paraId="1EA89F8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 C. N.:______________________ De:______________________________</w:t>
      </w:r>
    </w:p>
    <w:p w14:paraId="45FBDB86"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Dirección: ______________________________________________________</w:t>
      </w:r>
    </w:p>
    <w:p w14:paraId="6A217E57"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Correo electrónico: _______________________________________________</w:t>
      </w:r>
    </w:p>
    <w:p w14:paraId="21F8C79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Teléfonos: ________________________    Cel: ________________________</w:t>
      </w:r>
    </w:p>
    <w:p w14:paraId="600CD818"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Ciudad: ________________________________________________________</w:t>
      </w:r>
    </w:p>
    <w:p w14:paraId="67CB096D"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FIRMA: ________________________________________________________</w:t>
      </w:r>
    </w:p>
    <w:p w14:paraId="0D49AAB3" w14:textId="5B538573" w:rsidR="00AD3AA3" w:rsidRPr="00EB661F" w:rsidRDefault="00EB661F" w:rsidP="00EB661F">
      <w:pPr>
        <w:spacing w:after="0"/>
      </w:pPr>
      <w:r w:rsidRPr="001337BF">
        <w:rPr>
          <w:rFonts w:ascii="Tahoma" w:hAnsi="Tahoma" w:cs="Tahoma"/>
          <w:spacing w:val="-3"/>
          <w:sz w:val="18"/>
          <w:szCs w:val="18"/>
          <w:lang w:val="es-ES_tradnl"/>
        </w:rPr>
        <w:t>NOMBRE Y CALIDAD DE QUIEN FIRMA: ______________________________</w:t>
      </w:r>
    </w:p>
    <w:sectPr w:rsidR="00AD3AA3" w:rsidRPr="00EB661F"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6031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F7957"/>
    <w:rsid w:val="00254D61"/>
    <w:rsid w:val="00260F15"/>
    <w:rsid w:val="00302A87"/>
    <w:rsid w:val="00307AA6"/>
    <w:rsid w:val="004404D2"/>
    <w:rsid w:val="00452579"/>
    <w:rsid w:val="00540CE7"/>
    <w:rsid w:val="0054423D"/>
    <w:rsid w:val="0059277F"/>
    <w:rsid w:val="006C7CC9"/>
    <w:rsid w:val="00733FAE"/>
    <w:rsid w:val="007739EA"/>
    <w:rsid w:val="007A4F77"/>
    <w:rsid w:val="007C2CB7"/>
    <w:rsid w:val="0085313A"/>
    <w:rsid w:val="0097073E"/>
    <w:rsid w:val="009A7EAD"/>
    <w:rsid w:val="009E7F40"/>
    <w:rsid w:val="00A422DE"/>
    <w:rsid w:val="00A804B1"/>
    <w:rsid w:val="00AD3AA3"/>
    <w:rsid w:val="00AE4921"/>
    <w:rsid w:val="00AF7865"/>
    <w:rsid w:val="00B50AE1"/>
    <w:rsid w:val="00B75791"/>
    <w:rsid w:val="00B7588F"/>
    <w:rsid w:val="00BC3949"/>
    <w:rsid w:val="00D04C0F"/>
    <w:rsid w:val="00D904F3"/>
    <w:rsid w:val="00DF75BE"/>
    <w:rsid w:val="00E13CE1"/>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1744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6</cp:revision>
  <dcterms:created xsi:type="dcterms:W3CDTF">2023-10-24T17:20:00Z</dcterms:created>
  <dcterms:modified xsi:type="dcterms:W3CDTF">2024-05-21T19:41:00Z</dcterms:modified>
</cp:coreProperties>
</file>