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30DEB" w:rsidRDefault="00B30DEB">
      <w:pPr>
        <w:pStyle w:val="Ttulo1"/>
        <w:jc w:val="center"/>
      </w:pPr>
    </w:p>
    <w:p w14:paraId="00000002" w14:textId="77777777" w:rsidR="00B30DEB" w:rsidRDefault="00B30DEB">
      <w:pPr>
        <w:pStyle w:val="Ttulo1"/>
        <w:jc w:val="center"/>
        <w:rPr>
          <w:b/>
        </w:rPr>
      </w:pPr>
    </w:p>
    <w:p w14:paraId="00000003" w14:textId="2506C3FB" w:rsidR="00B30DEB" w:rsidRDefault="00B75E84">
      <w:pPr>
        <w:pStyle w:val="Ttulo1"/>
        <w:jc w:val="center"/>
        <w:rPr>
          <w:rFonts w:ascii="Calibri" w:eastAsia="Calibri" w:hAnsi="Calibri" w:cs="Calibri"/>
          <w:b/>
        </w:rPr>
      </w:pPr>
      <w:r>
        <w:rPr>
          <w:b/>
        </w:rPr>
        <w:t>Plan de Mejoramiento</w:t>
      </w:r>
    </w:p>
    <w:p w14:paraId="2F30E2BF" w14:textId="77777777" w:rsidR="00F94385" w:rsidRDefault="00F94385" w:rsidP="00BF7244">
      <w:pPr>
        <w:jc w:val="center"/>
        <w:rPr>
          <w:b/>
          <w:bCs/>
        </w:rPr>
      </w:pPr>
    </w:p>
    <w:p w14:paraId="54C3FB66" w14:textId="2DB270F1" w:rsidR="00BF7244" w:rsidRDefault="0096035B" w:rsidP="00BF7244">
      <w:pPr>
        <w:jc w:val="center"/>
        <w:rPr>
          <w:b/>
          <w:bCs/>
        </w:rPr>
      </w:pPr>
      <w:r>
        <w:rPr>
          <w:b/>
          <w:bCs/>
        </w:rPr>
        <w:t>(Datos del editor)</w:t>
      </w:r>
    </w:p>
    <w:p w14:paraId="189B3821" w14:textId="1EAD4350" w:rsidR="00BF7244" w:rsidRPr="00BF7244" w:rsidRDefault="0096035B" w:rsidP="00BF7244">
      <w:pPr>
        <w:jc w:val="center"/>
      </w:pPr>
      <w:r>
        <w:t>(En este espacio describa datos del editor de la revista, formación y la experiencia relacionada con gestión editorial)</w:t>
      </w:r>
    </w:p>
    <w:p w14:paraId="00000004" w14:textId="77777777" w:rsidR="00B30DEB" w:rsidRDefault="00B30DEB">
      <w:pPr>
        <w:jc w:val="center"/>
        <w:rPr>
          <w:b/>
          <w:sz w:val="24"/>
          <w:szCs w:val="24"/>
        </w:rPr>
      </w:pPr>
    </w:p>
    <w:p w14:paraId="00000005" w14:textId="4AD80178" w:rsidR="00B30DEB" w:rsidRPr="00A301AB" w:rsidRDefault="009603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(Nombre de la revista)</w:t>
      </w:r>
    </w:p>
    <w:p w14:paraId="00000006" w14:textId="19646078" w:rsidR="00B30DEB" w:rsidRDefault="001D043A">
      <w:pPr>
        <w:jc w:val="center"/>
        <w:rPr>
          <w:b/>
        </w:rPr>
      </w:pPr>
      <w:r>
        <w:rPr>
          <w:b/>
        </w:rPr>
        <w:t xml:space="preserve">ISSN (impreso): </w:t>
      </w:r>
      <w:r w:rsidR="0096035B">
        <w:rPr>
          <w:b/>
        </w:rPr>
        <w:t>XXXX</w:t>
      </w:r>
      <w:r>
        <w:rPr>
          <w:b/>
        </w:rPr>
        <w:t xml:space="preserve">- E-ISSN (online): </w:t>
      </w:r>
      <w:r w:rsidR="0096035B">
        <w:rPr>
          <w:b/>
        </w:rPr>
        <w:t>XXXXX</w:t>
      </w:r>
    </w:p>
    <w:p w14:paraId="00000007" w14:textId="3D8046EF" w:rsidR="00B30DEB" w:rsidRDefault="001D043A">
      <w:pPr>
        <w:jc w:val="center"/>
        <w:rPr>
          <w:b/>
        </w:rPr>
      </w:pPr>
      <w:r>
        <w:rPr>
          <w:b/>
        </w:rPr>
        <w:t xml:space="preserve">Fecha de corte de informe: </w:t>
      </w:r>
    </w:p>
    <w:p w14:paraId="00000008" w14:textId="77777777" w:rsidR="00B30DEB" w:rsidRDefault="001D043A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Presentación</w:t>
      </w:r>
    </w:p>
    <w:p w14:paraId="00000009" w14:textId="77777777" w:rsidR="00B30DEB" w:rsidRDefault="00B30DEB">
      <w:pPr>
        <w:shd w:val="clear" w:color="auto" w:fill="FFFFFF"/>
        <w:spacing w:after="0" w:line="240" w:lineRule="auto"/>
        <w:jc w:val="both"/>
      </w:pPr>
    </w:p>
    <w:p w14:paraId="0000000A" w14:textId="026199F4" w:rsidR="00B30DEB" w:rsidRPr="00EC54B7" w:rsidRDefault="0096035B" w:rsidP="00D22E1D">
      <w:pPr>
        <w:shd w:val="clear" w:color="auto" w:fill="FFFFFF"/>
        <w:spacing w:after="0" w:line="240" w:lineRule="auto"/>
        <w:jc w:val="both"/>
        <w:rPr>
          <w:bCs/>
          <w:iCs/>
        </w:rPr>
      </w:pPr>
      <w:r>
        <w:rPr>
          <w:bCs/>
          <w:iCs/>
        </w:rPr>
        <w:t>Describa el scope de la revista en este espacio, junto con la periodicidad declarada</w:t>
      </w:r>
    </w:p>
    <w:p w14:paraId="0000000B" w14:textId="77777777" w:rsidR="00B30DEB" w:rsidRDefault="00B30DEB">
      <w:pPr>
        <w:shd w:val="clear" w:color="auto" w:fill="FFFFFF"/>
        <w:spacing w:after="0" w:line="240" w:lineRule="auto"/>
        <w:rPr>
          <w:b/>
        </w:rPr>
      </w:pPr>
    </w:p>
    <w:p w14:paraId="0000000C" w14:textId="47233016" w:rsidR="00B30DEB" w:rsidRDefault="001D043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 xml:space="preserve">Objetivos generales del plan de mejoramiento: </w:t>
      </w:r>
      <w:r w:rsidR="0096035B">
        <w:rPr>
          <w:b/>
        </w:rPr>
        <w:t>(en este espacio describa los objetivos generales)</w:t>
      </w:r>
    </w:p>
    <w:p w14:paraId="7A8C8507" w14:textId="77777777" w:rsidR="00B10C85" w:rsidRDefault="00B10C85">
      <w:pPr>
        <w:shd w:val="clear" w:color="auto" w:fill="FFFFFF"/>
        <w:spacing w:after="0" w:line="240" w:lineRule="auto"/>
        <w:rPr>
          <w:b/>
        </w:rPr>
      </w:pPr>
    </w:p>
    <w:p w14:paraId="3F1440D1" w14:textId="755BD5AB" w:rsidR="00162FDB" w:rsidRPr="00162FDB" w:rsidRDefault="00162FDB" w:rsidP="0096035B">
      <w:pPr>
        <w:pStyle w:val="Prrafodelista"/>
        <w:shd w:val="clear" w:color="auto" w:fill="FFFFFF"/>
        <w:spacing w:after="0"/>
        <w:rPr>
          <w:bCs/>
        </w:rPr>
      </w:pPr>
    </w:p>
    <w:p w14:paraId="5023DED4" w14:textId="77777777" w:rsidR="00B10C85" w:rsidRDefault="00B10C85">
      <w:pPr>
        <w:shd w:val="clear" w:color="auto" w:fill="FFFFFF"/>
        <w:spacing w:after="0" w:line="240" w:lineRule="auto"/>
        <w:rPr>
          <w:b/>
        </w:rPr>
      </w:pPr>
    </w:p>
    <w:p w14:paraId="00000010" w14:textId="1BDEFFF2" w:rsidR="00B30DEB" w:rsidRDefault="001D043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Metas específicas:</w:t>
      </w:r>
      <w:r w:rsidR="0096035B">
        <w:rPr>
          <w:b/>
        </w:rPr>
        <w:t xml:space="preserve"> (en este espacio escriba las metas contempladas  a un año)</w:t>
      </w:r>
    </w:p>
    <w:p w14:paraId="00000011" w14:textId="77777777" w:rsidR="00B30DEB" w:rsidRDefault="00B30DEB">
      <w:pPr>
        <w:shd w:val="clear" w:color="auto" w:fill="FFFFFF"/>
        <w:spacing w:after="0" w:line="240" w:lineRule="auto"/>
        <w:rPr>
          <w:b/>
        </w:rPr>
      </w:pPr>
    </w:p>
    <w:p w14:paraId="00000016" w14:textId="77777777" w:rsidR="00B30DEB" w:rsidRDefault="00B30DEB">
      <w:pPr>
        <w:shd w:val="clear" w:color="auto" w:fill="FFFFFF"/>
        <w:spacing w:after="0" w:line="240" w:lineRule="auto"/>
        <w:rPr>
          <w:b/>
        </w:rPr>
      </w:pPr>
    </w:p>
    <w:p w14:paraId="00000017" w14:textId="15714022" w:rsidR="00B30DEB" w:rsidRDefault="001D043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Acciones para lograr objetivos/metas:</w:t>
      </w:r>
      <w:r w:rsidR="0096035B">
        <w:rPr>
          <w:b/>
        </w:rPr>
        <w:t xml:space="preserve"> (relaciones las acciones correspondientes para alcanzar los objetivos y metas planteadas)</w:t>
      </w:r>
    </w:p>
    <w:p w14:paraId="2483FA75" w14:textId="6BD50FCD" w:rsidR="007122B3" w:rsidRDefault="007122B3">
      <w:pPr>
        <w:shd w:val="clear" w:color="auto" w:fill="FFFFFF"/>
        <w:spacing w:after="0" w:line="240" w:lineRule="auto"/>
        <w:rPr>
          <w:b/>
        </w:rPr>
      </w:pPr>
    </w:p>
    <w:p w14:paraId="6F24AAE4" w14:textId="550D9811" w:rsidR="005443DB" w:rsidRPr="005443DB" w:rsidRDefault="005443DB" w:rsidP="0096035B">
      <w:pPr>
        <w:pStyle w:val="Prrafodelista"/>
        <w:shd w:val="clear" w:color="auto" w:fill="FFFFFF"/>
        <w:spacing w:after="0"/>
        <w:rPr>
          <w:b/>
        </w:rPr>
      </w:pPr>
    </w:p>
    <w:tbl>
      <w:tblPr>
        <w:tblStyle w:val="5"/>
        <w:tblW w:w="22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9"/>
        <w:gridCol w:w="7745"/>
        <w:gridCol w:w="6711"/>
      </w:tblGrid>
      <w:tr w:rsidR="00D704FC" w14:paraId="384BE6DB" w14:textId="77777777" w:rsidTr="004E5B0B">
        <w:trPr>
          <w:trHeight w:val="386"/>
        </w:trPr>
        <w:tc>
          <w:tcPr>
            <w:tcW w:w="2297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31" w14:textId="2E81CB8D" w:rsidR="00D704FC" w:rsidRDefault="00EE622B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 w:rsidR="00D704FC">
              <w:rPr>
                <w:rFonts w:ascii="Calibri" w:eastAsia="Calibri" w:hAnsi="Calibri" w:cs="Calibri"/>
                <w:b/>
              </w:rPr>
              <w:t>LAN DE MEJORAMIENTO 202</w:t>
            </w:r>
            <w:r w:rsidR="00EE1FC3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D704FC" w14:paraId="52E4331A" w14:textId="77777777" w:rsidTr="004E5B0B">
        <w:trPr>
          <w:trHeight w:val="386"/>
        </w:trPr>
        <w:tc>
          <w:tcPr>
            <w:tcW w:w="2297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36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Eje 1. Política editorial. Acción: confianza y transparencia en procesos editoriales para lectores, autores y evaluadores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D704FC" w14:paraId="17895A98" w14:textId="77777777" w:rsidTr="00F94385">
        <w:trPr>
          <w:trHeight w:val="386"/>
        </w:trPr>
        <w:tc>
          <w:tcPr>
            <w:tcW w:w="85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3B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2F42F56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7B90AD94" w14:textId="77777777" w:rsidR="00AD5AE0" w:rsidRDefault="00AD5AE0" w:rsidP="00AD5AE0"/>
          <w:p w14:paraId="0000003C" w14:textId="611ABB51" w:rsidR="00AD5AE0" w:rsidRPr="001664B6" w:rsidRDefault="001664B6" w:rsidP="001664B6">
            <w:pPr>
              <w:jc w:val="center"/>
              <w:rPr>
                <w:b/>
                <w:bCs/>
              </w:rPr>
            </w:pPr>
            <w:r w:rsidRPr="001664B6">
              <w:rPr>
                <w:b/>
                <w:bCs/>
              </w:rPr>
              <w:t>Fortalecer la comunicación y ajustar la información desactualizada</w:t>
            </w:r>
          </w:p>
        </w:tc>
        <w:tc>
          <w:tcPr>
            <w:tcW w:w="77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3D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4624F0" w14:textId="458665FC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Avances 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0AE9B816" w14:textId="77777777" w:rsidR="005D4AE3" w:rsidRDefault="005D4AE3" w:rsidP="005D4AE3"/>
          <w:p w14:paraId="0000003E" w14:textId="36122A95" w:rsidR="005D4AE3" w:rsidRPr="005D4AE3" w:rsidRDefault="00340EDD" w:rsidP="005D4AE3">
            <w:r>
              <w:t xml:space="preserve"> </w:t>
            </w:r>
          </w:p>
        </w:tc>
        <w:tc>
          <w:tcPr>
            <w:tcW w:w="67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3F" w14:textId="77777777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40" w14:textId="27259D32" w:rsidR="00D704FC" w:rsidRDefault="00D704FC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Proyección a 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133E7284" w14:textId="77777777" w:rsidR="00D704FC" w:rsidRDefault="00D704FC"/>
          <w:p w14:paraId="00000041" w14:textId="71F87715" w:rsidR="00340EDD" w:rsidRDefault="00340EDD"/>
        </w:tc>
      </w:tr>
      <w:tr w:rsidR="00D704FC" w14:paraId="0B652D26" w14:textId="77777777" w:rsidTr="004E5B0B">
        <w:trPr>
          <w:trHeight w:val="386"/>
        </w:trPr>
        <w:tc>
          <w:tcPr>
            <w:tcW w:w="8519" w:type="dxa"/>
            <w:tcBorders>
              <w:top w:val="nil"/>
              <w:left w:val="nil"/>
              <w:right w:val="nil"/>
            </w:tcBorders>
            <w:vAlign w:val="center"/>
          </w:tcPr>
          <w:p w14:paraId="00000046" w14:textId="1F08DCBC" w:rsidR="00D704FC" w:rsidRDefault="00D704FC" w:rsidP="00D704FC">
            <w:pPr>
              <w:pStyle w:val="Ttulo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745" w:type="dxa"/>
            <w:tcBorders>
              <w:top w:val="nil"/>
              <w:left w:val="nil"/>
              <w:right w:val="nil"/>
            </w:tcBorders>
            <w:vAlign w:val="center"/>
          </w:tcPr>
          <w:p w14:paraId="00000048" w14:textId="2B902134" w:rsidR="00D704FC" w:rsidRDefault="00D704FC" w:rsidP="00D704FC">
            <w:pPr>
              <w:pStyle w:val="Ttulo2"/>
              <w:ind w:left="72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10" w:type="dxa"/>
            <w:tcBorders>
              <w:top w:val="nil"/>
              <w:left w:val="nil"/>
              <w:right w:val="nil"/>
            </w:tcBorders>
            <w:vAlign w:val="center"/>
          </w:tcPr>
          <w:p w14:paraId="00000049" w14:textId="5867E59A" w:rsidR="00D704FC" w:rsidRDefault="00D704FC">
            <w:pPr>
              <w:pStyle w:val="Ttulo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000009B" w14:textId="77777777" w:rsidR="00B30DEB" w:rsidRDefault="00B30DEB">
      <w:pPr>
        <w:rPr>
          <w:sz w:val="20"/>
          <w:szCs w:val="20"/>
        </w:rPr>
      </w:pPr>
    </w:p>
    <w:tbl>
      <w:tblPr>
        <w:tblStyle w:val="4"/>
        <w:tblW w:w="22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0"/>
        <w:gridCol w:w="7237"/>
        <w:gridCol w:w="7429"/>
      </w:tblGrid>
      <w:tr w:rsidR="00BB5609" w14:paraId="035D2195" w14:textId="77777777" w:rsidTr="00E63184">
        <w:trPr>
          <w:trHeight w:val="382"/>
        </w:trPr>
        <w:tc>
          <w:tcPr>
            <w:tcW w:w="22626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9E" w14:textId="4AA7E98F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PLAN DE MEJORAMIENTO 202</w:t>
            </w:r>
            <w:r w:rsidR="00EE1FC3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BB5609" w14:paraId="26DDF552" w14:textId="77777777" w:rsidTr="00E63184">
        <w:trPr>
          <w:trHeight w:val="382"/>
        </w:trPr>
        <w:tc>
          <w:tcPr>
            <w:tcW w:w="22626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A3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2. Participación del Comité Editorial. Acción: roles y responsabilidades de los integrantes del cuerpo editor en el flujo de publicación de la revista.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BB5609" w14:paraId="2C191A5D" w14:textId="77777777" w:rsidTr="00F94385">
        <w:trPr>
          <w:trHeight w:val="252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A8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CE039D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0721AF38" w14:textId="77777777" w:rsidR="00E63184" w:rsidRDefault="00E63184" w:rsidP="00E63184"/>
          <w:p w14:paraId="000000A9" w14:textId="63FD627A" w:rsidR="00E63184" w:rsidRPr="001664B6" w:rsidRDefault="00E63184" w:rsidP="001664B6">
            <w:pPr>
              <w:jc w:val="center"/>
              <w:rPr>
                <w:b/>
                <w:bCs/>
              </w:rPr>
            </w:pPr>
          </w:p>
        </w:tc>
        <w:tc>
          <w:tcPr>
            <w:tcW w:w="7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AA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CEE40E0" w14:textId="4A3DCE94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48DCA8E8" w14:textId="77777777" w:rsidR="0003285B" w:rsidRDefault="0003285B" w:rsidP="0003285B"/>
          <w:p w14:paraId="000000AB" w14:textId="273B9D82" w:rsidR="0003285B" w:rsidRPr="0003285B" w:rsidRDefault="0003285B" w:rsidP="0003285B"/>
        </w:tc>
        <w:tc>
          <w:tcPr>
            <w:tcW w:w="74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AC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AD" w14:textId="4664E1EA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4AD85C2D" w14:textId="77777777" w:rsidR="00BB5609" w:rsidRDefault="00BB5609"/>
          <w:p w14:paraId="000000AE" w14:textId="3516535A" w:rsidR="00AD5AE0" w:rsidRDefault="00AD5AE0"/>
        </w:tc>
      </w:tr>
    </w:tbl>
    <w:p w14:paraId="000000D8" w14:textId="77777777" w:rsidR="00B30DEB" w:rsidRDefault="00B30DEB">
      <w:pPr>
        <w:rPr>
          <w:b/>
          <w:sz w:val="20"/>
          <w:szCs w:val="20"/>
        </w:rPr>
      </w:pPr>
    </w:p>
    <w:tbl>
      <w:tblPr>
        <w:tblStyle w:val="3"/>
        <w:tblW w:w="22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3"/>
        <w:gridCol w:w="7549"/>
        <w:gridCol w:w="6293"/>
      </w:tblGrid>
      <w:tr w:rsidR="00BB5609" w14:paraId="2F24BBAA" w14:textId="77777777" w:rsidTr="000102DD">
        <w:trPr>
          <w:trHeight w:val="351"/>
        </w:trPr>
        <w:tc>
          <w:tcPr>
            <w:tcW w:w="2214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DA" w14:textId="76E1ABA0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 DE MEJORAMIENTO 202</w:t>
            </w:r>
            <w:r w:rsidR="00EE1FC3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BB5609" w14:paraId="2F402BBF" w14:textId="77777777" w:rsidTr="000102DD">
        <w:trPr>
          <w:trHeight w:val="351"/>
        </w:trPr>
        <w:tc>
          <w:tcPr>
            <w:tcW w:w="22145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0DF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 w:rsidRPr="004D75D6">
              <w:rPr>
                <w:rFonts w:ascii="Calibri" w:eastAsia="Calibri" w:hAnsi="Calibri" w:cs="Calibri"/>
                <w:b/>
                <w:i/>
                <w:lang w:val="en-US"/>
              </w:rPr>
              <w:t xml:space="preserve">Eje 3. Open Journal System (OJS). </w:t>
            </w:r>
            <w:r>
              <w:rPr>
                <w:rFonts w:ascii="Calibri" w:eastAsia="Calibri" w:hAnsi="Calibri" w:cs="Calibri"/>
                <w:b/>
                <w:i/>
              </w:rPr>
              <w:t>Acción: actualizaciones y mejoras del sistema.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BB5609" w14:paraId="4BDB00B3" w14:textId="77777777" w:rsidTr="00F94385">
        <w:trPr>
          <w:trHeight w:val="2273"/>
        </w:trPr>
        <w:tc>
          <w:tcPr>
            <w:tcW w:w="83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E4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198429A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69261967" w14:textId="77777777" w:rsidR="00F770A4" w:rsidRDefault="00F770A4" w:rsidP="00F770A4"/>
          <w:p w14:paraId="000000E5" w14:textId="34887658" w:rsidR="00F770A4" w:rsidRPr="001664B6" w:rsidRDefault="00F770A4" w:rsidP="00F770A4">
            <w:pPr>
              <w:rPr>
                <w:b/>
                <w:bCs/>
              </w:rPr>
            </w:pPr>
          </w:p>
        </w:tc>
        <w:tc>
          <w:tcPr>
            <w:tcW w:w="75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E6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26A6E3" w14:textId="2C8CA8A5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7E2B355C" w14:textId="77777777" w:rsidR="00F770A4" w:rsidRDefault="00F770A4" w:rsidP="00F770A4"/>
          <w:p w14:paraId="000000E7" w14:textId="4311F5D2" w:rsidR="00F770A4" w:rsidRPr="00F770A4" w:rsidRDefault="00F770A4" w:rsidP="00F770A4"/>
        </w:tc>
        <w:tc>
          <w:tcPr>
            <w:tcW w:w="62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0E8" w14:textId="77777777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E9" w14:textId="3429CFB4" w:rsidR="00BB5609" w:rsidRDefault="00BB5609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1899439E" w14:textId="77777777" w:rsidR="00BB5609" w:rsidRDefault="00BB5609"/>
          <w:p w14:paraId="000000EA" w14:textId="2310536E" w:rsidR="00F770A4" w:rsidRDefault="00F770A4"/>
        </w:tc>
      </w:tr>
    </w:tbl>
    <w:p w14:paraId="00000111" w14:textId="77777777" w:rsidR="00B30DEB" w:rsidRDefault="00B30DEB">
      <w:pPr>
        <w:rPr>
          <w:b/>
          <w:sz w:val="20"/>
          <w:szCs w:val="20"/>
        </w:rPr>
      </w:pPr>
    </w:p>
    <w:p w14:paraId="00000112" w14:textId="77777777" w:rsidR="00B30DEB" w:rsidRDefault="00B30DEB">
      <w:pPr>
        <w:rPr>
          <w:b/>
          <w:sz w:val="20"/>
          <w:szCs w:val="20"/>
        </w:rPr>
      </w:pPr>
    </w:p>
    <w:p w14:paraId="00000113" w14:textId="77777777" w:rsidR="00B30DEB" w:rsidRDefault="00B30DEB">
      <w:pPr>
        <w:rPr>
          <w:b/>
          <w:sz w:val="20"/>
          <w:szCs w:val="20"/>
        </w:rPr>
      </w:pPr>
    </w:p>
    <w:tbl>
      <w:tblPr>
        <w:tblStyle w:val="2"/>
        <w:tblW w:w="22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8"/>
        <w:gridCol w:w="7171"/>
        <w:gridCol w:w="7170"/>
      </w:tblGrid>
      <w:tr w:rsidR="007122B3" w14:paraId="0F7E1489" w14:textId="77777777" w:rsidTr="00D83C02">
        <w:trPr>
          <w:trHeight w:val="382"/>
        </w:trPr>
        <w:tc>
          <w:tcPr>
            <w:tcW w:w="22229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14" w14:textId="789D251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 DE MEJORAMIENTO 202</w:t>
            </w:r>
            <w:r w:rsidR="00EE1FC3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7122B3" w14:paraId="72E68B75" w14:textId="77777777" w:rsidTr="00D83C02">
        <w:trPr>
          <w:trHeight w:val="382"/>
        </w:trPr>
        <w:tc>
          <w:tcPr>
            <w:tcW w:w="22229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19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4. Bases de datos. Acción: indexar la revista en bases de datos y directorios con impacto regional y mundial.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7122B3" w14:paraId="1180F07B" w14:textId="77777777" w:rsidTr="001664B6">
        <w:trPr>
          <w:trHeight w:val="2794"/>
        </w:trPr>
        <w:tc>
          <w:tcPr>
            <w:tcW w:w="78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11E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90DC55C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60814AD7" w14:textId="77777777" w:rsidR="00D83C02" w:rsidRDefault="00D83C02" w:rsidP="00D83C02"/>
          <w:p w14:paraId="0000011F" w14:textId="445D6A25" w:rsidR="00D83C02" w:rsidRPr="001664B6" w:rsidRDefault="00D83C02" w:rsidP="001664B6">
            <w:pPr>
              <w:jc w:val="center"/>
              <w:rPr>
                <w:b/>
                <w:bCs/>
              </w:rPr>
            </w:pPr>
          </w:p>
        </w:tc>
        <w:tc>
          <w:tcPr>
            <w:tcW w:w="71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120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D949F7" w14:textId="793DD11D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1FCA2C87" w14:textId="77777777" w:rsidR="00D83C02" w:rsidRDefault="00D83C02" w:rsidP="00D83C02"/>
          <w:p w14:paraId="00000121" w14:textId="4EBDD659" w:rsidR="00D83C02" w:rsidRPr="00D83C02" w:rsidRDefault="00D83C02" w:rsidP="00D83C02"/>
        </w:tc>
        <w:tc>
          <w:tcPr>
            <w:tcW w:w="71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122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123" w14:textId="446DF716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731C1C06" w14:textId="77777777" w:rsidR="007122B3" w:rsidRDefault="007122B3"/>
          <w:p w14:paraId="00000124" w14:textId="49ACE1CE" w:rsidR="00745D74" w:rsidRDefault="00745D74"/>
        </w:tc>
      </w:tr>
    </w:tbl>
    <w:p w14:paraId="0000014F" w14:textId="77777777" w:rsidR="00B30DEB" w:rsidRDefault="00B30DEB">
      <w:pPr>
        <w:rPr>
          <w:b/>
          <w:sz w:val="20"/>
          <w:szCs w:val="20"/>
        </w:rPr>
      </w:pPr>
    </w:p>
    <w:p w14:paraId="00000150" w14:textId="77777777" w:rsidR="00B30DEB" w:rsidRDefault="00B30DEB">
      <w:pPr>
        <w:rPr>
          <w:b/>
          <w:sz w:val="20"/>
          <w:szCs w:val="20"/>
        </w:rPr>
      </w:pPr>
    </w:p>
    <w:p w14:paraId="00000151" w14:textId="77777777" w:rsidR="00B30DEB" w:rsidRDefault="00B30DEB">
      <w:pPr>
        <w:rPr>
          <w:b/>
          <w:sz w:val="20"/>
          <w:szCs w:val="20"/>
        </w:rPr>
      </w:pPr>
    </w:p>
    <w:tbl>
      <w:tblPr>
        <w:tblStyle w:val="1"/>
        <w:tblW w:w="21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9"/>
        <w:gridCol w:w="7690"/>
        <w:gridCol w:w="5639"/>
      </w:tblGrid>
      <w:tr w:rsidR="007122B3" w14:paraId="7A1AA1C8" w14:textId="77777777" w:rsidTr="007476CD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52" w14:textId="353345D5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PLAN DE MEJORAMIENTO 202</w:t>
            </w:r>
            <w:r w:rsidR="00EE1FC3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7122B3" w14:paraId="6ABD60BA" w14:textId="77777777" w:rsidTr="007476CD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00000157" w14:textId="0FC4012D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5. Visibilidad. Acción:</w:t>
            </w:r>
            <w:r w:rsidR="00EE622B">
              <w:rPr>
                <w:rFonts w:ascii="Calibri" w:eastAsia="Calibri" w:hAnsi="Calibri" w:cs="Calibri"/>
                <w:b/>
                <w:i/>
              </w:rPr>
              <w:t xml:space="preserve"> (incluir la acción correspondiente)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7122B3" w14:paraId="7E34AF23" w14:textId="77777777" w:rsidTr="001664B6">
        <w:trPr>
          <w:trHeight w:val="3927"/>
        </w:trPr>
        <w:tc>
          <w:tcPr>
            <w:tcW w:w="84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15C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6834B9F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72AEF147" w14:textId="77777777" w:rsidR="007476CD" w:rsidRDefault="007476CD" w:rsidP="007476CD"/>
          <w:p w14:paraId="0000015D" w14:textId="4CA31A65" w:rsidR="007476CD" w:rsidRPr="001664B6" w:rsidRDefault="007476CD" w:rsidP="001664B6">
            <w:pPr>
              <w:jc w:val="center"/>
              <w:rPr>
                <w:b/>
                <w:bCs/>
              </w:rPr>
            </w:pPr>
          </w:p>
        </w:tc>
        <w:tc>
          <w:tcPr>
            <w:tcW w:w="76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15E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6193B9A" w14:textId="520CB5B1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</w:t>
            </w:r>
            <w:r w:rsidR="00EE622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  <w:p w14:paraId="5B0F44D6" w14:textId="77777777" w:rsidR="007476CD" w:rsidRDefault="007476CD" w:rsidP="007476CD"/>
          <w:p w14:paraId="0000015F" w14:textId="1F18CF0E" w:rsidR="007476CD" w:rsidRPr="007476CD" w:rsidRDefault="007476CD" w:rsidP="007476CD"/>
        </w:tc>
        <w:tc>
          <w:tcPr>
            <w:tcW w:w="56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000160" w14:textId="77777777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161" w14:textId="1A7BEBFB" w:rsidR="007122B3" w:rsidRDefault="007122B3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Proyección a 202</w:t>
            </w:r>
            <w:r w:rsidR="0096035B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  <w:p w14:paraId="74BDD702" w14:textId="77777777" w:rsidR="007122B3" w:rsidRDefault="007122B3"/>
          <w:p w14:paraId="00000162" w14:textId="15CC21E2" w:rsidR="00D83C02" w:rsidRDefault="00D83C02"/>
        </w:tc>
      </w:tr>
    </w:tbl>
    <w:p w14:paraId="423452D4" w14:textId="6C5A639B" w:rsidR="007476CD" w:rsidRDefault="007476CD" w:rsidP="007476CD">
      <w:pPr>
        <w:tabs>
          <w:tab w:val="left" w:pos="669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Style w:val="1"/>
        <w:tblW w:w="21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9"/>
        <w:gridCol w:w="7690"/>
        <w:gridCol w:w="5639"/>
      </w:tblGrid>
      <w:tr w:rsidR="0096035B" w14:paraId="0D5C9128" w14:textId="77777777" w:rsidTr="001B529E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1ABADA7C" w14:textId="35A443BD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PLAN DE MEJORAMIENTO 202</w:t>
            </w:r>
            <w:r w:rsidR="00EE1FC3"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96035B" w14:paraId="38F09911" w14:textId="77777777" w:rsidTr="001B529E">
        <w:trPr>
          <w:trHeight w:val="380"/>
        </w:trPr>
        <w:tc>
          <w:tcPr>
            <w:tcW w:w="2178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</w:tcPr>
          <w:p w14:paraId="3339514C" w14:textId="2A171FE4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Eje 6. Sostenibilidad. Acción: (incluir la acción correspondiente)</w:t>
            </w: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</w:tc>
      </w:tr>
      <w:tr w:rsidR="0096035B" w:rsidRPr="007476CD" w14:paraId="1277125C" w14:textId="77777777" w:rsidTr="0096035B">
        <w:trPr>
          <w:gridAfter w:val="1"/>
          <w:wAfter w:w="5639" w:type="dxa"/>
          <w:trHeight w:val="392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CED75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39E5189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Estrategia</w:t>
            </w:r>
          </w:p>
          <w:p w14:paraId="5BAAB8CE" w14:textId="77777777" w:rsidR="0096035B" w:rsidRDefault="0096035B" w:rsidP="001B529E"/>
          <w:p w14:paraId="3F80997B" w14:textId="77777777" w:rsidR="0096035B" w:rsidRPr="001664B6" w:rsidRDefault="0096035B" w:rsidP="001B529E">
            <w:pPr>
              <w:jc w:val="center"/>
              <w:rPr>
                <w:b/>
                <w:bCs/>
              </w:rPr>
            </w:pPr>
          </w:p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CCF5C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91C596" w14:textId="61D2BE43" w:rsidR="0096035B" w:rsidRDefault="0096035B" w:rsidP="0096035B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Avances 2024                                Proyección a 2025</w:t>
            </w:r>
          </w:p>
          <w:p w14:paraId="1955F00C" w14:textId="77777777" w:rsidR="0096035B" w:rsidRDefault="0096035B" w:rsidP="0096035B"/>
          <w:p w14:paraId="0BFBE7CC" w14:textId="10E6CD0F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9F83BC0" w14:textId="77777777" w:rsidR="0096035B" w:rsidRDefault="0096035B" w:rsidP="001B529E"/>
          <w:p w14:paraId="231908E6" w14:textId="77777777" w:rsidR="0096035B" w:rsidRPr="007476CD" w:rsidRDefault="0096035B" w:rsidP="001B529E"/>
        </w:tc>
      </w:tr>
      <w:tr w:rsidR="0096035B" w:rsidRPr="007476CD" w14:paraId="15220786" w14:textId="77777777" w:rsidTr="0096035B">
        <w:trPr>
          <w:gridAfter w:val="1"/>
          <w:wAfter w:w="5639" w:type="dxa"/>
          <w:trHeight w:val="3927"/>
        </w:trPr>
        <w:tc>
          <w:tcPr>
            <w:tcW w:w="8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D581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16524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6035B" w:rsidRPr="007476CD" w14:paraId="085B49EC" w14:textId="77777777" w:rsidTr="001B529E">
        <w:trPr>
          <w:gridAfter w:val="1"/>
          <w:wAfter w:w="5639" w:type="dxa"/>
          <w:trHeight w:val="3927"/>
        </w:trPr>
        <w:tc>
          <w:tcPr>
            <w:tcW w:w="84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68EA57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6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F30031" w14:textId="77777777" w:rsidR="0096035B" w:rsidRDefault="0096035B" w:rsidP="001B529E">
            <w:pPr>
              <w:pStyle w:val="Ttulo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00001C1" w14:textId="50F809DE" w:rsidR="00B30DEB" w:rsidRPr="007476CD" w:rsidRDefault="00B30DEB" w:rsidP="007476CD">
      <w:pPr>
        <w:rPr>
          <w:b/>
          <w:sz w:val="20"/>
          <w:szCs w:val="20"/>
        </w:rPr>
      </w:pPr>
    </w:p>
    <w:sectPr w:rsidR="00B30DEB" w:rsidRPr="007476CD">
      <w:headerReference w:type="default" r:id="rId8"/>
      <w:pgSz w:w="24480" w:h="15840" w:orient="landscape"/>
      <w:pgMar w:top="720" w:right="1134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C55DC" w14:textId="77777777" w:rsidR="00121CEF" w:rsidRDefault="00121CEF">
      <w:pPr>
        <w:spacing w:after="0" w:line="240" w:lineRule="auto"/>
      </w:pPr>
      <w:r>
        <w:separator/>
      </w:r>
    </w:p>
  </w:endnote>
  <w:endnote w:type="continuationSeparator" w:id="0">
    <w:p w14:paraId="32B6044A" w14:textId="77777777" w:rsidR="00121CEF" w:rsidRDefault="0012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7BEAE" w14:textId="77777777" w:rsidR="00121CEF" w:rsidRDefault="00121CEF">
      <w:pPr>
        <w:spacing w:after="0" w:line="240" w:lineRule="auto"/>
      </w:pPr>
      <w:r>
        <w:separator/>
      </w:r>
    </w:p>
  </w:footnote>
  <w:footnote w:type="continuationSeparator" w:id="0">
    <w:p w14:paraId="4F7FFDE3" w14:textId="77777777" w:rsidR="00121CEF" w:rsidRDefault="0012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C8" w14:textId="673891CF" w:rsidR="00B30DEB" w:rsidRDefault="00B30DE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4A95"/>
    <w:multiLevelType w:val="multilevel"/>
    <w:tmpl w:val="E0F0F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97ABD"/>
    <w:multiLevelType w:val="multilevel"/>
    <w:tmpl w:val="10A4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E7012"/>
    <w:multiLevelType w:val="multilevel"/>
    <w:tmpl w:val="43A0E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0164CF"/>
    <w:multiLevelType w:val="multilevel"/>
    <w:tmpl w:val="7188E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0F0276"/>
    <w:multiLevelType w:val="hybridMultilevel"/>
    <w:tmpl w:val="1578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6B85"/>
    <w:multiLevelType w:val="multilevel"/>
    <w:tmpl w:val="324E2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3150B2"/>
    <w:multiLevelType w:val="multilevel"/>
    <w:tmpl w:val="FB2A3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0930BE7"/>
    <w:multiLevelType w:val="multilevel"/>
    <w:tmpl w:val="7954F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955F2A"/>
    <w:multiLevelType w:val="multilevel"/>
    <w:tmpl w:val="2B2E0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6851BB"/>
    <w:multiLevelType w:val="multilevel"/>
    <w:tmpl w:val="74403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A214A9"/>
    <w:multiLevelType w:val="multilevel"/>
    <w:tmpl w:val="81E25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214B31"/>
    <w:multiLevelType w:val="multilevel"/>
    <w:tmpl w:val="C156B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51E3F"/>
    <w:multiLevelType w:val="multilevel"/>
    <w:tmpl w:val="0DD02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39B19CC"/>
    <w:multiLevelType w:val="multilevel"/>
    <w:tmpl w:val="A5FC4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4230DE"/>
    <w:multiLevelType w:val="hybridMultilevel"/>
    <w:tmpl w:val="D0B0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A5FE3"/>
    <w:multiLevelType w:val="multilevel"/>
    <w:tmpl w:val="93720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3CB24E9"/>
    <w:multiLevelType w:val="multilevel"/>
    <w:tmpl w:val="4C46A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4F78B8"/>
    <w:multiLevelType w:val="multilevel"/>
    <w:tmpl w:val="1B667F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9A3BEF"/>
    <w:multiLevelType w:val="multilevel"/>
    <w:tmpl w:val="1B0CD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8F7194E"/>
    <w:multiLevelType w:val="multilevel"/>
    <w:tmpl w:val="F8BE3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582585"/>
    <w:multiLevelType w:val="multilevel"/>
    <w:tmpl w:val="54BC1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B05C4E"/>
    <w:multiLevelType w:val="multilevel"/>
    <w:tmpl w:val="D53E5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E614B7F"/>
    <w:multiLevelType w:val="multilevel"/>
    <w:tmpl w:val="0DD4E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C93A85"/>
    <w:multiLevelType w:val="multilevel"/>
    <w:tmpl w:val="5D5C2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E2229E"/>
    <w:multiLevelType w:val="multilevel"/>
    <w:tmpl w:val="9796D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0E15CD"/>
    <w:multiLevelType w:val="multilevel"/>
    <w:tmpl w:val="00426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F885E83"/>
    <w:multiLevelType w:val="multilevel"/>
    <w:tmpl w:val="16E81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6C0CCE"/>
    <w:multiLevelType w:val="multilevel"/>
    <w:tmpl w:val="E88AA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20E6EC3"/>
    <w:multiLevelType w:val="multilevel"/>
    <w:tmpl w:val="FED01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4F35A8"/>
    <w:multiLevelType w:val="multilevel"/>
    <w:tmpl w:val="32AEA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1147AB"/>
    <w:multiLevelType w:val="multilevel"/>
    <w:tmpl w:val="7B644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0C732B"/>
    <w:multiLevelType w:val="multilevel"/>
    <w:tmpl w:val="0B4CB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DB45F10"/>
    <w:multiLevelType w:val="multilevel"/>
    <w:tmpl w:val="7152E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B57BDA"/>
    <w:multiLevelType w:val="multilevel"/>
    <w:tmpl w:val="36944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6242E5"/>
    <w:multiLevelType w:val="multilevel"/>
    <w:tmpl w:val="F9887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E5433D8"/>
    <w:multiLevelType w:val="hybridMultilevel"/>
    <w:tmpl w:val="48DE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C4BB3"/>
    <w:multiLevelType w:val="multilevel"/>
    <w:tmpl w:val="95347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826334">
    <w:abstractNumId w:val="23"/>
  </w:num>
  <w:num w:numId="2" w16cid:durableId="1061248453">
    <w:abstractNumId w:val="11"/>
  </w:num>
  <w:num w:numId="3" w16cid:durableId="1849445292">
    <w:abstractNumId w:val="34"/>
  </w:num>
  <w:num w:numId="4" w16cid:durableId="1423142630">
    <w:abstractNumId w:val="17"/>
  </w:num>
  <w:num w:numId="5" w16cid:durableId="375009362">
    <w:abstractNumId w:val="1"/>
  </w:num>
  <w:num w:numId="6" w16cid:durableId="1318454075">
    <w:abstractNumId w:val="31"/>
  </w:num>
  <w:num w:numId="7" w16cid:durableId="1463420762">
    <w:abstractNumId w:val="10"/>
  </w:num>
  <w:num w:numId="8" w16cid:durableId="901717335">
    <w:abstractNumId w:val="15"/>
  </w:num>
  <w:num w:numId="9" w16cid:durableId="469176328">
    <w:abstractNumId w:val="27"/>
  </w:num>
  <w:num w:numId="10" w16cid:durableId="513038294">
    <w:abstractNumId w:val="2"/>
  </w:num>
  <w:num w:numId="11" w16cid:durableId="135152585">
    <w:abstractNumId w:val="9"/>
  </w:num>
  <w:num w:numId="12" w16cid:durableId="717780097">
    <w:abstractNumId w:val="22"/>
  </w:num>
  <w:num w:numId="13" w16cid:durableId="138575553">
    <w:abstractNumId w:val="36"/>
  </w:num>
  <w:num w:numId="14" w16cid:durableId="2123528986">
    <w:abstractNumId w:val="8"/>
  </w:num>
  <w:num w:numId="15" w16cid:durableId="1292858617">
    <w:abstractNumId w:val="33"/>
  </w:num>
  <w:num w:numId="16" w16cid:durableId="55208538">
    <w:abstractNumId w:val="13"/>
  </w:num>
  <w:num w:numId="17" w16cid:durableId="2044204725">
    <w:abstractNumId w:val="32"/>
  </w:num>
  <w:num w:numId="18" w16cid:durableId="2143116465">
    <w:abstractNumId w:val="21"/>
  </w:num>
  <w:num w:numId="19" w16cid:durableId="1822499263">
    <w:abstractNumId w:val="30"/>
  </w:num>
  <w:num w:numId="20" w16cid:durableId="1673527520">
    <w:abstractNumId w:val="26"/>
  </w:num>
  <w:num w:numId="21" w16cid:durableId="569727334">
    <w:abstractNumId w:val="19"/>
  </w:num>
  <w:num w:numId="22" w16cid:durableId="1884750468">
    <w:abstractNumId w:val="3"/>
  </w:num>
  <w:num w:numId="23" w16cid:durableId="721171073">
    <w:abstractNumId w:val="6"/>
  </w:num>
  <w:num w:numId="24" w16cid:durableId="446506993">
    <w:abstractNumId w:val="25"/>
  </w:num>
  <w:num w:numId="25" w16cid:durableId="1927179368">
    <w:abstractNumId w:val="7"/>
  </w:num>
  <w:num w:numId="26" w16cid:durableId="33775284">
    <w:abstractNumId w:val="18"/>
  </w:num>
  <w:num w:numId="27" w16cid:durableId="1380323453">
    <w:abstractNumId w:val="20"/>
  </w:num>
  <w:num w:numId="28" w16cid:durableId="1890919833">
    <w:abstractNumId w:val="24"/>
  </w:num>
  <w:num w:numId="29" w16cid:durableId="1192303622">
    <w:abstractNumId w:val="5"/>
  </w:num>
  <w:num w:numId="30" w16cid:durableId="1805999944">
    <w:abstractNumId w:val="12"/>
  </w:num>
  <w:num w:numId="31" w16cid:durableId="1743601065">
    <w:abstractNumId w:val="16"/>
  </w:num>
  <w:num w:numId="32" w16cid:durableId="1596741186">
    <w:abstractNumId w:val="29"/>
  </w:num>
  <w:num w:numId="33" w16cid:durableId="1834905629">
    <w:abstractNumId w:val="28"/>
  </w:num>
  <w:num w:numId="34" w16cid:durableId="1713580084">
    <w:abstractNumId w:val="0"/>
  </w:num>
  <w:num w:numId="35" w16cid:durableId="930940394">
    <w:abstractNumId w:val="4"/>
  </w:num>
  <w:num w:numId="36" w16cid:durableId="2041975743">
    <w:abstractNumId w:val="14"/>
  </w:num>
  <w:num w:numId="37" w16cid:durableId="11249333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EB"/>
    <w:rsid w:val="000102DD"/>
    <w:rsid w:val="00011221"/>
    <w:rsid w:val="000165A6"/>
    <w:rsid w:val="0003285B"/>
    <w:rsid w:val="00103373"/>
    <w:rsid w:val="00121CEF"/>
    <w:rsid w:val="00162FDB"/>
    <w:rsid w:val="001664B6"/>
    <w:rsid w:val="001D043A"/>
    <w:rsid w:val="002C075A"/>
    <w:rsid w:val="00307D7D"/>
    <w:rsid w:val="003163CD"/>
    <w:rsid w:val="00321DF8"/>
    <w:rsid w:val="00340EDD"/>
    <w:rsid w:val="0035712F"/>
    <w:rsid w:val="003A50DF"/>
    <w:rsid w:val="004D3D77"/>
    <w:rsid w:val="004D75D6"/>
    <w:rsid w:val="004E5B0B"/>
    <w:rsid w:val="005443DB"/>
    <w:rsid w:val="00564579"/>
    <w:rsid w:val="005D4AE3"/>
    <w:rsid w:val="00710C69"/>
    <w:rsid w:val="007122B3"/>
    <w:rsid w:val="0073106F"/>
    <w:rsid w:val="00745D74"/>
    <w:rsid w:val="007476CD"/>
    <w:rsid w:val="00766890"/>
    <w:rsid w:val="007A2D11"/>
    <w:rsid w:val="007B7BF9"/>
    <w:rsid w:val="008327D8"/>
    <w:rsid w:val="008C45CA"/>
    <w:rsid w:val="009354BF"/>
    <w:rsid w:val="0096035B"/>
    <w:rsid w:val="009D7537"/>
    <w:rsid w:val="009E64C4"/>
    <w:rsid w:val="00A301AB"/>
    <w:rsid w:val="00A8334D"/>
    <w:rsid w:val="00AB34C2"/>
    <w:rsid w:val="00AD5AE0"/>
    <w:rsid w:val="00B10C85"/>
    <w:rsid w:val="00B30DEB"/>
    <w:rsid w:val="00B6262E"/>
    <w:rsid w:val="00B75E84"/>
    <w:rsid w:val="00BB5609"/>
    <w:rsid w:val="00BF7244"/>
    <w:rsid w:val="00CB63BA"/>
    <w:rsid w:val="00D22E1D"/>
    <w:rsid w:val="00D37FA7"/>
    <w:rsid w:val="00D704FC"/>
    <w:rsid w:val="00D83C02"/>
    <w:rsid w:val="00DF5118"/>
    <w:rsid w:val="00E3223C"/>
    <w:rsid w:val="00E63184"/>
    <w:rsid w:val="00E84B0A"/>
    <w:rsid w:val="00EC54B7"/>
    <w:rsid w:val="00EE1FC3"/>
    <w:rsid w:val="00EE622B"/>
    <w:rsid w:val="00F770A4"/>
    <w:rsid w:val="00F94385"/>
    <w:rsid w:val="3C72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BF531"/>
  <w15:docId w15:val="{D0711009-C6F1-4EBA-876C-E286FAF4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3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4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6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3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51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84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9E3"/>
  </w:style>
  <w:style w:type="paragraph" w:styleId="Piedepgina">
    <w:name w:val="footer"/>
    <w:basedOn w:val="Normal"/>
    <w:link w:val="PiedepginaCar"/>
    <w:uiPriority w:val="99"/>
    <w:unhideWhenUsed/>
    <w:rsid w:val="00884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9E3"/>
  </w:style>
  <w:style w:type="character" w:customStyle="1" w:styleId="Ttulo3Car">
    <w:name w:val="Título 3 Car"/>
    <w:basedOn w:val="Fuentedeprrafopredeter"/>
    <w:link w:val="Ttulo3"/>
    <w:uiPriority w:val="9"/>
    <w:rsid w:val="008849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A50ED"/>
    <w:pPr>
      <w:spacing w:after="200" w:line="240" w:lineRule="auto"/>
      <w:ind w:left="720"/>
      <w:contextualSpacing/>
    </w:pPr>
    <w:rPr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F1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1526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3594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193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1CA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7A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7A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7A9F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71D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D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D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74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743F"/>
    <w:rPr>
      <w:b/>
      <w:bCs/>
      <w:sz w:val="20"/>
      <w:szCs w:val="20"/>
    </w:r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DZJttDojCRZOIwyEldGk1hITQA==">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 Tibana Herrera</dc:creator>
  <cp:keywords/>
  <dc:description/>
  <cp:lastModifiedBy>David Romero B</cp:lastModifiedBy>
  <cp:revision>5</cp:revision>
  <dcterms:created xsi:type="dcterms:W3CDTF">2024-08-01T19:10:00Z</dcterms:created>
  <dcterms:modified xsi:type="dcterms:W3CDTF">2024-10-29T13:07:00Z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7321cca8be90a9385a230a28ecd0a8de9bb7c9b2b68dc2acf90fea7834ad82f4</vt:lpwstr>
  </property>
</Properties>
</file>