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26BF" w14:textId="35995592" w:rsidR="00FE395B" w:rsidRPr="00165E33" w:rsidRDefault="00371621" w:rsidP="00F755ED">
      <w:pPr>
        <w:jc w:val="center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CONSORCIO SAN JAVIER</w:t>
      </w:r>
    </w:p>
    <w:p w14:paraId="695F9881" w14:textId="31CB399C" w:rsidR="00371621" w:rsidRPr="00165E33" w:rsidRDefault="00371621" w:rsidP="004F6274">
      <w:pPr>
        <w:jc w:val="center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ADENDA NO. 00</w:t>
      </w:r>
      <w:r w:rsidR="001F2650" w:rsidRPr="00165E33">
        <w:rPr>
          <w:rFonts w:ascii="Century Gothic" w:hAnsi="Century Gothic"/>
          <w:lang w:val="es-ES"/>
        </w:rPr>
        <w:t>2</w:t>
      </w:r>
    </w:p>
    <w:p w14:paraId="136A77B7" w14:textId="3D2FA43A" w:rsidR="00371621" w:rsidRPr="00165E33" w:rsidRDefault="00371621" w:rsidP="004F6274">
      <w:pPr>
        <w:jc w:val="center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LICITACION</w:t>
      </w:r>
      <w:r w:rsidR="002E3B80" w:rsidRPr="00165E33">
        <w:rPr>
          <w:rFonts w:ascii="Century Gothic" w:hAnsi="Century Gothic"/>
          <w:lang w:val="es-ES"/>
        </w:rPr>
        <w:t xml:space="preserve"> </w:t>
      </w:r>
      <w:r w:rsidR="00D55341" w:rsidRPr="00165E33">
        <w:rPr>
          <w:rFonts w:ascii="Century Gothic" w:hAnsi="Century Gothic"/>
          <w:lang w:val="es-ES"/>
        </w:rPr>
        <w:t>CLIMATIZACION Y EQUIPOS MECANICOS</w:t>
      </w:r>
    </w:p>
    <w:p w14:paraId="456713F7" w14:textId="77777777" w:rsidR="00643257" w:rsidRPr="00165E33" w:rsidRDefault="00643257" w:rsidP="004F6274">
      <w:pPr>
        <w:jc w:val="center"/>
        <w:rPr>
          <w:rFonts w:ascii="Century Gothic" w:hAnsi="Century Gothic"/>
          <w:lang w:val="es-ES"/>
        </w:rPr>
      </w:pPr>
    </w:p>
    <w:p w14:paraId="767F5BB4" w14:textId="4334CA62" w:rsidR="00371621" w:rsidRPr="00165E33" w:rsidRDefault="00371621" w:rsidP="004F6274">
      <w:pPr>
        <w:jc w:val="center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OBJETO</w:t>
      </w:r>
    </w:p>
    <w:p w14:paraId="11C01DD3" w14:textId="5674A1F2" w:rsidR="00B0347B" w:rsidRPr="00165E33" w:rsidRDefault="00371621" w:rsidP="00371621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Ejecutar para el NUEVO EDIFICIO DE LABORATORIOS E INVESTIGACION DE LA FACULTAD DE INGENIERIA DE LA UNIVERSIDAD DISTRITAL FRANCISCO JOSE DE CALDAS</w:t>
      </w:r>
      <w:r w:rsidR="00E30CD5" w:rsidRPr="00165E33">
        <w:rPr>
          <w:rFonts w:ascii="Century Gothic" w:hAnsi="Century Gothic"/>
          <w:lang w:val="es-ES"/>
        </w:rPr>
        <w:t xml:space="preserve"> </w:t>
      </w:r>
      <w:r w:rsidRPr="00165E33">
        <w:rPr>
          <w:rFonts w:ascii="Century Gothic" w:hAnsi="Century Gothic"/>
          <w:lang w:val="es-ES"/>
        </w:rPr>
        <w:t>-</w:t>
      </w:r>
      <w:r w:rsidR="00E30CD5" w:rsidRPr="00165E33">
        <w:rPr>
          <w:rFonts w:ascii="Century Gothic" w:hAnsi="Century Gothic"/>
          <w:lang w:val="es-ES"/>
        </w:rPr>
        <w:t xml:space="preserve"> </w:t>
      </w:r>
      <w:r w:rsidRPr="00165E33">
        <w:rPr>
          <w:rFonts w:ascii="Century Gothic" w:hAnsi="Century Gothic"/>
          <w:lang w:val="es-ES"/>
        </w:rPr>
        <w:t>SEDE BOGOTA</w:t>
      </w:r>
      <w:r w:rsidR="001D7691" w:rsidRPr="00165E33">
        <w:rPr>
          <w:rFonts w:ascii="Century Gothic" w:hAnsi="Century Gothic"/>
          <w:lang w:val="es-ES"/>
        </w:rPr>
        <w:t xml:space="preserve"> </w:t>
      </w:r>
      <w:r w:rsidR="00A7062E" w:rsidRPr="00165E33">
        <w:rPr>
          <w:rFonts w:ascii="Century Gothic" w:hAnsi="Century Gothic"/>
          <w:lang w:val="es-ES"/>
        </w:rPr>
        <w:t>LA FABRICACIO</w:t>
      </w:r>
      <w:r w:rsidR="00E30CD5" w:rsidRPr="00165E33">
        <w:rPr>
          <w:rFonts w:ascii="Century Gothic" w:hAnsi="Century Gothic"/>
          <w:lang w:val="es-ES"/>
        </w:rPr>
        <w:t>N,</w:t>
      </w:r>
      <w:r w:rsidR="00A7062E" w:rsidRPr="00165E33">
        <w:rPr>
          <w:rFonts w:ascii="Century Gothic" w:hAnsi="Century Gothic"/>
          <w:lang w:val="es-ES"/>
        </w:rPr>
        <w:t xml:space="preserve"> SUMIN</w:t>
      </w:r>
      <w:r w:rsidR="00E30CD5" w:rsidRPr="00165E33">
        <w:rPr>
          <w:rFonts w:ascii="Century Gothic" w:hAnsi="Century Gothic"/>
          <w:lang w:val="es-ES"/>
        </w:rPr>
        <w:t>IS</w:t>
      </w:r>
      <w:r w:rsidR="00A7062E" w:rsidRPr="00165E33">
        <w:rPr>
          <w:rFonts w:ascii="Century Gothic" w:hAnsi="Century Gothic"/>
          <w:lang w:val="es-ES"/>
        </w:rPr>
        <w:t xml:space="preserve">TRO </w:t>
      </w:r>
      <w:r w:rsidR="00234088" w:rsidRPr="00165E33">
        <w:rPr>
          <w:rFonts w:ascii="Century Gothic" w:hAnsi="Century Gothic"/>
          <w:lang w:val="es-ES"/>
        </w:rPr>
        <w:t xml:space="preserve">E INSTALACION DE LA </w:t>
      </w:r>
      <w:r w:rsidR="00D55341" w:rsidRPr="00165E33">
        <w:rPr>
          <w:rFonts w:ascii="Century Gothic" w:hAnsi="Century Gothic"/>
          <w:lang w:val="es-ES"/>
        </w:rPr>
        <w:t>CLIMATIZACION Y EQUIPOS MECANICOS</w:t>
      </w:r>
    </w:p>
    <w:p w14:paraId="5A84FB24" w14:textId="338C035B" w:rsidR="00371621" w:rsidRPr="00165E33" w:rsidRDefault="00371621" w:rsidP="00371621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 xml:space="preserve">Bogotá, </w:t>
      </w:r>
      <w:proofErr w:type="gramStart"/>
      <w:r w:rsidR="002E3B80" w:rsidRPr="00165E33">
        <w:rPr>
          <w:rFonts w:ascii="Century Gothic" w:hAnsi="Century Gothic"/>
          <w:lang w:val="es-ES"/>
        </w:rPr>
        <w:t>Septiembre</w:t>
      </w:r>
      <w:proofErr w:type="gramEnd"/>
      <w:r w:rsidR="00801E17" w:rsidRPr="00165E33">
        <w:rPr>
          <w:rFonts w:ascii="Century Gothic" w:hAnsi="Century Gothic"/>
          <w:lang w:val="es-ES"/>
        </w:rPr>
        <w:t xml:space="preserve"> </w:t>
      </w:r>
      <w:r w:rsidR="002E3B80" w:rsidRPr="00165E33">
        <w:rPr>
          <w:rFonts w:ascii="Century Gothic" w:hAnsi="Century Gothic"/>
          <w:lang w:val="es-ES"/>
        </w:rPr>
        <w:t>17</w:t>
      </w:r>
      <w:r w:rsidR="004F6274" w:rsidRPr="00165E33">
        <w:rPr>
          <w:rFonts w:ascii="Century Gothic" w:hAnsi="Century Gothic"/>
          <w:lang w:val="es-ES"/>
        </w:rPr>
        <w:t xml:space="preserve"> </w:t>
      </w:r>
      <w:r w:rsidRPr="00165E33">
        <w:rPr>
          <w:rFonts w:ascii="Century Gothic" w:hAnsi="Century Gothic"/>
          <w:lang w:val="es-ES"/>
        </w:rPr>
        <w:t>de 202</w:t>
      </w:r>
      <w:r w:rsidR="004F6274" w:rsidRPr="00165E33">
        <w:rPr>
          <w:rFonts w:ascii="Century Gothic" w:hAnsi="Century Gothic"/>
          <w:lang w:val="es-ES"/>
        </w:rPr>
        <w:t>4</w:t>
      </w:r>
    </w:p>
    <w:p w14:paraId="07448A12" w14:textId="7448F509" w:rsidR="00A7062E" w:rsidRPr="00165E33" w:rsidRDefault="00371621" w:rsidP="004F6274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 xml:space="preserve">El CONSORCIO SAN JAVIER como Administrador Delegado para la construcción de la obra, por el sistema de Administración Delegada, en virtud del </w:t>
      </w:r>
      <w:r w:rsidR="00A74A74" w:rsidRPr="00165E33">
        <w:rPr>
          <w:rFonts w:ascii="Century Gothic" w:hAnsi="Century Gothic"/>
          <w:lang w:val="es-ES"/>
        </w:rPr>
        <w:t>C</w:t>
      </w:r>
      <w:r w:rsidRPr="00165E33">
        <w:rPr>
          <w:rFonts w:ascii="Century Gothic" w:hAnsi="Century Gothic"/>
          <w:lang w:val="es-ES"/>
        </w:rPr>
        <w:t>ontrato No.</w:t>
      </w:r>
      <w:r w:rsidR="002B7BC6" w:rsidRPr="00165E33">
        <w:rPr>
          <w:rFonts w:ascii="Century Gothic" w:hAnsi="Century Gothic"/>
          <w:lang w:val="es-ES"/>
        </w:rPr>
        <w:t xml:space="preserve"> </w:t>
      </w:r>
      <w:r w:rsidRPr="00165E33">
        <w:rPr>
          <w:rFonts w:ascii="Century Gothic" w:hAnsi="Century Gothic"/>
          <w:lang w:val="es-ES"/>
        </w:rPr>
        <w:t>001057, celebrado con la UNIVERSIDAD DISTRITAL FRANCISCO JOSE DE CALDAS</w:t>
      </w:r>
      <w:r w:rsidR="002D38F7" w:rsidRPr="00165E33">
        <w:rPr>
          <w:rFonts w:ascii="Century Gothic" w:hAnsi="Century Gothic"/>
          <w:lang w:val="es-ES"/>
        </w:rPr>
        <w:t>,</w:t>
      </w:r>
      <w:r w:rsidRPr="00165E33">
        <w:rPr>
          <w:rFonts w:ascii="Century Gothic" w:hAnsi="Century Gothic"/>
          <w:lang w:val="es-ES"/>
        </w:rPr>
        <w:t xml:space="preserve"> </w:t>
      </w:r>
      <w:r w:rsidR="004B2BB6" w:rsidRPr="00165E33">
        <w:rPr>
          <w:rFonts w:ascii="Century Gothic" w:hAnsi="Century Gothic"/>
          <w:lang w:val="es-ES"/>
        </w:rPr>
        <w:t>está</w:t>
      </w:r>
      <w:r w:rsidRPr="00165E33">
        <w:rPr>
          <w:rFonts w:ascii="Century Gothic" w:hAnsi="Century Gothic"/>
          <w:lang w:val="es-ES"/>
        </w:rPr>
        <w:t xml:space="preserve"> interesad</w:t>
      </w:r>
      <w:r w:rsidR="00801E17" w:rsidRPr="00165E33">
        <w:rPr>
          <w:rFonts w:ascii="Century Gothic" w:hAnsi="Century Gothic"/>
          <w:lang w:val="es-ES"/>
        </w:rPr>
        <w:t>o</w:t>
      </w:r>
      <w:r w:rsidRPr="00165E33">
        <w:rPr>
          <w:rFonts w:ascii="Century Gothic" w:hAnsi="Century Gothic"/>
          <w:lang w:val="es-ES"/>
        </w:rPr>
        <w:t xml:space="preserve"> en seleccionar la firma </w:t>
      </w:r>
      <w:r w:rsidR="00E30CD5" w:rsidRPr="00165E33">
        <w:rPr>
          <w:rFonts w:ascii="Century Gothic" w:hAnsi="Century Gothic"/>
          <w:lang w:val="es-ES"/>
        </w:rPr>
        <w:t xml:space="preserve">que fabrique, suministre, realice </w:t>
      </w:r>
      <w:r w:rsidR="002E3B80" w:rsidRPr="00165E33">
        <w:rPr>
          <w:rFonts w:ascii="Century Gothic" w:hAnsi="Century Gothic"/>
          <w:lang w:val="es-ES"/>
        </w:rPr>
        <w:t xml:space="preserve">la instalación </w:t>
      </w:r>
      <w:r w:rsidR="00E30CD5" w:rsidRPr="00165E33">
        <w:rPr>
          <w:rFonts w:ascii="Century Gothic" w:hAnsi="Century Gothic"/>
          <w:lang w:val="es-ES"/>
        </w:rPr>
        <w:t>de</w:t>
      </w:r>
      <w:r w:rsidR="00234088" w:rsidRPr="00165E33">
        <w:rPr>
          <w:rFonts w:ascii="Century Gothic" w:hAnsi="Century Gothic"/>
          <w:lang w:val="es-ES"/>
        </w:rPr>
        <w:t xml:space="preserve"> la</w:t>
      </w:r>
      <w:r w:rsidR="00E30CD5" w:rsidRPr="00165E33">
        <w:rPr>
          <w:rFonts w:ascii="Century Gothic" w:hAnsi="Century Gothic"/>
          <w:lang w:val="es-ES"/>
        </w:rPr>
        <w:t xml:space="preserve"> </w:t>
      </w:r>
      <w:r w:rsidR="00D55341" w:rsidRPr="00165E33">
        <w:rPr>
          <w:rFonts w:ascii="Century Gothic" w:hAnsi="Century Gothic"/>
          <w:lang w:val="es-ES"/>
        </w:rPr>
        <w:t xml:space="preserve">Climatización y Equipos </w:t>
      </w:r>
      <w:r w:rsidR="00B0347B" w:rsidRPr="00165E33">
        <w:rPr>
          <w:rFonts w:ascii="Century Gothic" w:hAnsi="Century Gothic"/>
          <w:lang w:val="es-ES"/>
        </w:rPr>
        <w:t>mecánicos</w:t>
      </w:r>
      <w:r w:rsidR="002B7BC6" w:rsidRPr="00165E33">
        <w:rPr>
          <w:rFonts w:ascii="Century Gothic" w:hAnsi="Century Gothic"/>
          <w:lang w:val="es-ES"/>
        </w:rPr>
        <w:t xml:space="preserve"> </w:t>
      </w:r>
      <w:r w:rsidR="00A7062E" w:rsidRPr="00165E33">
        <w:rPr>
          <w:rFonts w:ascii="Century Gothic" w:hAnsi="Century Gothic"/>
          <w:lang w:val="es-ES"/>
        </w:rPr>
        <w:t>DE LA</w:t>
      </w:r>
      <w:r w:rsidRPr="00165E33">
        <w:rPr>
          <w:rFonts w:ascii="Century Gothic" w:hAnsi="Century Gothic"/>
          <w:lang w:val="es-ES"/>
        </w:rPr>
        <w:t xml:space="preserve"> CONSTRUCCION Y DOTACION DEL EDIFICIO DE LABORATORIOS E INVESTIGACION DE LA FACULTAD DE INGENIERIA DE LA UNIVERSIDAD DISTRITAL FRANCISCO JOSE DE CALDAS, </w:t>
      </w:r>
      <w:r w:rsidR="004B2BB6" w:rsidRPr="00165E33">
        <w:rPr>
          <w:rFonts w:ascii="Century Gothic" w:hAnsi="Century Gothic"/>
          <w:lang w:val="es-ES"/>
        </w:rPr>
        <w:t>incluido el valor del IVA, costos, gastos, impuestos, tasas y demás contribuciones de orden Nacional y Distrital a que hubiere lugar</w:t>
      </w:r>
      <w:r w:rsidR="002D38F7" w:rsidRPr="00165E33">
        <w:rPr>
          <w:rFonts w:ascii="Century Gothic" w:hAnsi="Century Gothic"/>
          <w:lang w:val="es-ES"/>
        </w:rPr>
        <w:t>,</w:t>
      </w:r>
      <w:r w:rsidR="004B2BB6" w:rsidRPr="00165E33">
        <w:rPr>
          <w:rFonts w:ascii="Century Gothic" w:hAnsi="Century Gothic"/>
          <w:lang w:val="es-ES"/>
        </w:rPr>
        <w:t xml:space="preserve"> en la ejecución completa y adecuada del objeto del proyecto</w:t>
      </w:r>
      <w:r w:rsidR="00F81533" w:rsidRPr="00165E33">
        <w:rPr>
          <w:rFonts w:ascii="Century Gothic" w:hAnsi="Century Gothic"/>
          <w:lang w:val="es-ES"/>
        </w:rPr>
        <w:t>,</w:t>
      </w:r>
      <w:r w:rsidR="00E30CD5" w:rsidRPr="00165E33">
        <w:rPr>
          <w:rFonts w:ascii="Century Gothic" w:hAnsi="Century Gothic"/>
          <w:lang w:val="es-ES"/>
        </w:rPr>
        <w:t xml:space="preserve"> para lo cual</w:t>
      </w:r>
      <w:r w:rsidR="00F81533" w:rsidRPr="00165E33">
        <w:rPr>
          <w:rFonts w:ascii="Century Gothic" w:hAnsi="Century Gothic"/>
          <w:lang w:val="es-ES"/>
        </w:rPr>
        <w:t xml:space="preserve"> se</w:t>
      </w:r>
      <w:r w:rsidRPr="00165E33">
        <w:rPr>
          <w:rFonts w:ascii="Century Gothic" w:hAnsi="Century Gothic"/>
          <w:lang w:val="es-ES"/>
        </w:rPr>
        <w:t xml:space="preserve"> </w:t>
      </w:r>
      <w:r w:rsidR="00A7062E" w:rsidRPr="00165E33">
        <w:rPr>
          <w:rFonts w:ascii="Century Gothic" w:hAnsi="Century Gothic"/>
          <w:lang w:val="es-ES"/>
        </w:rPr>
        <w:t xml:space="preserve">permite </w:t>
      </w:r>
      <w:r w:rsidR="00E30CD5" w:rsidRPr="00165E33">
        <w:rPr>
          <w:rFonts w:ascii="Century Gothic" w:hAnsi="Century Gothic"/>
          <w:lang w:val="es-ES"/>
        </w:rPr>
        <w:t>informar</w:t>
      </w:r>
      <w:r w:rsidR="00A7062E" w:rsidRPr="00165E33">
        <w:rPr>
          <w:rFonts w:ascii="Century Gothic" w:hAnsi="Century Gothic"/>
          <w:lang w:val="es-ES"/>
        </w:rPr>
        <w:t>;</w:t>
      </w:r>
    </w:p>
    <w:p w14:paraId="06D015CB" w14:textId="28567392" w:rsidR="00AF6A8E" w:rsidRPr="00165E33" w:rsidRDefault="00AF6A8E" w:rsidP="00AF6A8E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 xml:space="preserve">El Administrador </w:t>
      </w:r>
      <w:proofErr w:type="gramStart"/>
      <w:r w:rsidRPr="00165E33">
        <w:rPr>
          <w:rFonts w:ascii="Century Gothic" w:hAnsi="Century Gothic"/>
          <w:lang w:val="es-ES"/>
        </w:rPr>
        <w:t>Delegado</w:t>
      </w:r>
      <w:proofErr w:type="gramEnd"/>
      <w:r w:rsidRPr="00165E33">
        <w:rPr>
          <w:rFonts w:ascii="Century Gothic" w:hAnsi="Century Gothic"/>
          <w:lang w:val="es-ES"/>
        </w:rPr>
        <w:t xml:space="preserve"> manifiesta como mandatario de la Universidad Distrital Francisco José de Caldas, que la presente decisión fue consultada y aprobada por </w:t>
      </w:r>
      <w:r w:rsidR="002E3B80" w:rsidRPr="00165E33">
        <w:rPr>
          <w:rFonts w:ascii="Century Gothic" w:hAnsi="Century Gothic"/>
          <w:lang w:val="es-ES"/>
        </w:rPr>
        <w:t>estar</w:t>
      </w:r>
      <w:r w:rsidRPr="00165E33">
        <w:rPr>
          <w:rFonts w:ascii="Century Gothic" w:hAnsi="Century Gothic"/>
          <w:lang w:val="es-ES"/>
        </w:rPr>
        <w:t>, de acuerdo con las responsabilidades que le señala el Artículo 2155 y en desarrollo del Artículo 2157 y concordantes del Código Civil.</w:t>
      </w:r>
    </w:p>
    <w:p w14:paraId="05833CD8" w14:textId="14CF9AE4" w:rsidR="00AF6A8E" w:rsidRPr="00165E33" w:rsidRDefault="00AF6A8E" w:rsidP="004F6274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 xml:space="preserve">A pesar que la Universidad Distrital maneja recursos públicos, la licitación es privada y el Administrador </w:t>
      </w:r>
      <w:proofErr w:type="gramStart"/>
      <w:r w:rsidRPr="00165E33">
        <w:rPr>
          <w:rFonts w:ascii="Century Gothic" w:hAnsi="Century Gothic"/>
          <w:lang w:val="es-ES"/>
        </w:rPr>
        <w:t>Delegado</w:t>
      </w:r>
      <w:proofErr w:type="gramEnd"/>
      <w:r w:rsidRPr="00165E33">
        <w:rPr>
          <w:rFonts w:ascii="Century Gothic" w:hAnsi="Century Gothic"/>
          <w:lang w:val="es-ES"/>
        </w:rPr>
        <w:t xml:space="preserve"> reitera que en tal </w:t>
      </w:r>
      <w:r w:rsidR="002B7BC6" w:rsidRPr="00165E33">
        <w:rPr>
          <w:rFonts w:ascii="Century Gothic" w:hAnsi="Century Gothic"/>
          <w:lang w:val="es-ES"/>
        </w:rPr>
        <w:t>calidad, no</w:t>
      </w:r>
      <w:r w:rsidRPr="00165E33">
        <w:rPr>
          <w:rFonts w:ascii="Century Gothic" w:hAnsi="Century Gothic"/>
          <w:lang w:val="es-ES"/>
        </w:rPr>
        <w:t xml:space="preserve"> se sale de las instrucciones dadas por el Comité de</w:t>
      </w:r>
      <w:r w:rsidR="00FE395B" w:rsidRPr="00165E33">
        <w:rPr>
          <w:rFonts w:ascii="Century Gothic" w:hAnsi="Century Gothic"/>
          <w:lang w:val="es-ES"/>
        </w:rPr>
        <w:t xml:space="preserve"> </w:t>
      </w:r>
      <w:r w:rsidR="00B0347B" w:rsidRPr="00165E33">
        <w:rPr>
          <w:rFonts w:ascii="Century Gothic" w:hAnsi="Century Gothic"/>
          <w:lang w:val="es-ES"/>
        </w:rPr>
        <w:t>Compras y</w:t>
      </w:r>
      <w:r w:rsidR="00D55341" w:rsidRPr="00165E33">
        <w:rPr>
          <w:rFonts w:ascii="Century Gothic" w:hAnsi="Century Gothic"/>
          <w:lang w:val="es-ES"/>
        </w:rPr>
        <w:t xml:space="preserve"> Contrataciones y de</w:t>
      </w:r>
      <w:r w:rsidRPr="00165E33">
        <w:rPr>
          <w:rFonts w:ascii="Century Gothic" w:hAnsi="Century Gothic"/>
          <w:lang w:val="es-ES"/>
        </w:rPr>
        <w:t xml:space="preserve"> la Universidad Distrital</w:t>
      </w:r>
      <w:r w:rsidR="00E30CD5" w:rsidRPr="00165E33">
        <w:rPr>
          <w:rFonts w:ascii="Century Gothic" w:hAnsi="Century Gothic"/>
          <w:lang w:val="es-ES"/>
        </w:rPr>
        <w:t xml:space="preserve"> </w:t>
      </w:r>
      <w:r w:rsidRPr="00165E33">
        <w:rPr>
          <w:rFonts w:ascii="Century Gothic" w:hAnsi="Century Gothic"/>
          <w:lang w:val="es-ES"/>
        </w:rPr>
        <w:t>y en tal razón procede a</w:t>
      </w:r>
      <w:r w:rsidR="00AB35A8" w:rsidRPr="00165E33">
        <w:rPr>
          <w:rFonts w:ascii="Century Gothic" w:hAnsi="Century Gothic"/>
          <w:lang w:val="es-ES"/>
        </w:rPr>
        <w:t xml:space="preserve"> informar:</w:t>
      </w:r>
    </w:p>
    <w:p w14:paraId="6D4BC978" w14:textId="7CAF2A3D" w:rsidR="00643257" w:rsidRDefault="00165E33" w:rsidP="004F6274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NUEVAMENTE SE DA POR ABIERTA LA</w:t>
      </w:r>
      <w:r w:rsidR="00D55341" w:rsidRPr="00165E33">
        <w:rPr>
          <w:rFonts w:ascii="Century Gothic" w:hAnsi="Century Gothic"/>
          <w:lang w:val="es-ES"/>
        </w:rPr>
        <w:t xml:space="preserve"> INVITACION A LICITAR </w:t>
      </w:r>
      <w:r w:rsidR="00B14209">
        <w:rPr>
          <w:rFonts w:ascii="Century Gothic" w:hAnsi="Century Gothic"/>
          <w:lang w:val="es-ES"/>
        </w:rPr>
        <w:t xml:space="preserve">DE </w:t>
      </w:r>
      <w:r w:rsidR="00D55341" w:rsidRPr="00165E33">
        <w:rPr>
          <w:rFonts w:ascii="Century Gothic" w:hAnsi="Century Gothic"/>
          <w:lang w:val="es-ES"/>
        </w:rPr>
        <w:t>LA FABRICACION, SUMINISTRO E INSTALACION DE LA CLIMATIZACION Y EQUIPOS MECANICOS</w:t>
      </w:r>
      <w:r w:rsidRPr="00165E33">
        <w:rPr>
          <w:rFonts w:ascii="Century Gothic" w:hAnsi="Century Gothic"/>
          <w:lang w:val="es-ES"/>
        </w:rPr>
        <w:t>;</w:t>
      </w:r>
    </w:p>
    <w:p w14:paraId="66F453C7" w14:textId="5375ADEF" w:rsidR="00B0347B" w:rsidRDefault="00B0347B" w:rsidP="004F6274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 ANEXA NUEVAMENTE EL PIEGO DE CONDICIONES</w:t>
      </w:r>
    </w:p>
    <w:p w14:paraId="649E8EAD" w14:textId="31D46F6C" w:rsidR="00F755ED" w:rsidRDefault="00F755ED" w:rsidP="004F6274">
      <w:pPr>
        <w:jc w:val="both"/>
        <w:rPr>
          <w:rFonts w:ascii="Century Gothic" w:hAnsi="Century Gothic"/>
          <w:lang w:val="es-ES"/>
        </w:rPr>
      </w:pPr>
    </w:p>
    <w:p w14:paraId="3DC33D47" w14:textId="0612ABBB" w:rsidR="00F755ED" w:rsidRDefault="00F755ED" w:rsidP="004F6274">
      <w:pPr>
        <w:jc w:val="both"/>
        <w:rPr>
          <w:rFonts w:ascii="Century Gothic" w:hAnsi="Century Gothic"/>
          <w:lang w:val="es-ES"/>
        </w:rPr>
      </w:pPr>
    </w:p>
    <w:p w14:paraId="1552DDBB" w14:textId="77777777" w:rsidR="00F755ED" w:rsidRDefault="00F755ED" w:rsidP="004F6274">
      <w:pPr>
        <w:jc w:val="both"/>
        <w:rPr>
          <w:rFonts w:ascii="Century Gothic" w:hAnsi="Century Gothic"/>
          <w:lang w:val="es-ES"/>
        </w:rPr>
      </w:pPr>
    </w:p>
    <w:p w14:paraId="4CA6F864" w14:textId="27730B3E" w:rsidR="00B0347B" w:rsidRDefault="00B0347B" w:rsidP="004F6274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ADENDA NO.002 (CONTINUACION)</w:t>
      </w:r>
    </w:p>
    <w:p w14:paraId="03830FA9" w14:textId="77777777" w:rsidR="00B0347B" w:rsidRPr="00165E33" w:rsidRDefault="00B0347B" w:rsidP="004F6274">
      <w:pPr>
        <w:jc w:val="both"/>
        <w:rPr>
          <w:rFonts w:ascii="Century Gothic" w:hAnsi="Century Gothic"/>
          <w:lang w:val="es-ES"/>
        </w:rPr>
      </w:pPr>
    </w:p>
    <w:p w14:paraId="20C535CF" w14:textId="054D2A5D" w:rsidR="00B14209" w:rsidRDefault="00B14209" w:rsidP="00165E33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</w:t>
      </w:r>
      <w:r w:rsidR="00165E33" w:rsidRPr="00165E33">
        <w:rPr>
          <w:rFonts w:ascii="Century Gothic" w:hAnsi="Century Gothic"/>
          <w:lang w:val="es-ES"/>
        </w:rPr>
        <w:t>n el cual se han modificado las diferentes fechas de las siguientes actividades;</w:t>
      </w:r>
    </w:p>
    <w:p w14:paraId="7C5EE6AE" w14:textId="77777777" w:rsidR="00B0347B" w:rsidRPr="00165E33" w:rsidRDefault="00B0347B" w:rsidP="00165E33">
      <w:pPr>
        <w:jc w:val="both"/>
        <w:rPr>
          <w:rFonts w:ascii="Century Gothic" w:hAnsi="Century Gothic"/>
          <w:lang w:val="es-ES"/>
        </w:rPr>
      </w:pPr>
    </w:p>
    <w:p w14:paraId="3A65F9AE" w14:textId="4760CBE7" w:rsidR="00165E33" w:rsidRPr="00165E33" w:rsidRDefault="00165E33" w:rsidP="00165E33">
      <w:pPr>
        <w:jc w:val="both"/>
        <w:rPr>
          <w:rFonts w:ascii="Century Gothic" w:hAnsi="Century Gothic"/>
          <w:lang w:val="es-ES"/>
        </w:rPr>
      </w:pPr>
      <w:r w:rsidRPr="00B0347B">
        <w:rPr>
          <w:rFonts w:ascii="Century Gothic" w:hAnsi="Century Gothic"/>
          <w:b/>
          <w:bCs/>
          <w:lang w:val="es-ES"/>
        </w:rPr>
        <w:t>Visita obligatoria</w:t>
      </w:r>
      <w:r w:rsidR="00B0347B">
        <w:rPr>
          <w:rFonts w:ascii="Century Gothic" w:hAnsi="Century Gothic"/>
          <w:lang w:val="es-ES"/>
        </w:rPr>
        <w:t>:</w:t>
      </w:r>
      <w:r w:rsidRPr="00165E33">
        <w:rPr>
          <w:rFonts w:ascii="Century Gothic" w:hAnsi="Century Gothic"/>
          <w:lang w:val="es-ES"/>
        </w:rPr>
        <w:t xml:space="preserve"> </w:t>
      </w:r>
      <w:r w:rsidR="00B0347B">
        <w:rPr>
          <w:rFonts w:ascii="Century Gothic" w:hAnsi="Century Gothic"/>
          <w:lang w:val="es-ES"/>
        </w:rPr>
        <w:t>A</w:t>
      </w:r>
      <w:r w:rsidRPr="00165E33">
        <w:rPr>
          <w:rFonts w:ascii="Century Gothic" w:hAnsi="Century Gothic"/>
          <w:lang w:val="es-ES"/>
        </w:rPr>
        <w:t xml:space="preserve">l sitio de los trabajos </w:t>
      </w:r>
      <w:proofErr w:type="gramStart"/>
      <w:r w:rsidR="00B14209">
        <w:rPr>
          <w:rFonts w:ascii="Century Gothic" w:hAnsi="Century Gothic"/>
          <w:lang w:val="es-ES"/>
        </w:rPr>
        <w:t>V</w:t>
      </w:r>
      <w:r w:rsidRPr="00165E33">
        <w:rPr>
          <w:rFonts w:ascii="Century Gothic" w:hAnsi="Century Gothic"/>
          <w:lang w:val="es-ES"/>
        </w:rPr>
        <w:t>iernes</w:t>
      </w:r>
      <w:proofErr w:type="gramEnd"/>
      <w:r w:rsidRPr="00165E33">
        <w:rPr>
          <w:rFonts w:ascii="Century Gothic" w:hAnsi="Century Gothic"/>
          <w:lang w:val="es-ES"/>
        </w:rPr>
        <w:t xml:space="preserve"> 20 S</w:t>
      </w:r>
      <w:r w:rsidR="00B0347B">
        <w:rPr>
          <w:rFonts w:ascii="Century Gothic" w:hAnsi="Century Gothic"/>
          <w:lang w:val="es-ES"/>
        </w:rPr>
        <w:t>eptiembre</w:t>
      </w:r>
      <w:r w:rsidRPr="00165E33">
        <w:rPr>
          <w:rFonts w:ascii="Century Gothic" w:hAnsi="Century Gothic"/>
          <w:lang w:val="es-ES"/>
        </w:rPr>
        <w:t xml:space="preserve"> 2024 hora 3:30 p.m.</w:t>
      </w:r>
    </w:p>
    <w:p w14:paraId="2A6B9134" w14:textId="755EE892" w:rsidR="00165E33" w:rsidRPr="00165E33" w:rsidRDefault="00165E33" w:rsidP="00165E33">
      <w:pPr>
        <w:jc w:val="both"/>
        <w:rPr>
          <w:rFonts w:ascii="Century Gothic" w:hAnsi="Century Gothic"/>
          <w:lang w:val="es-ES"/>
        </w:rPr>
      </w:pPr>
      <w:r w:rsidRPr="00B0347B">
        <w:rPr>
          <w:rFonts w:ascii="Century Gothic" w:hAnsi="Century Gothic"/>
          <w:b/>
          <w:bCs/>
          <w:lang w:val="es-ES"/>
        </w:rPr>
        <w:t>Preguntas Consultas y dudas</w:t>
      </w:r>
      <w:r w:rsidRPr="00165E33">
        <w:rPr>
          <w:rFonts w:ascii="Century Gothic" w:hAnsi="Century Gothic"/>
          <w:lang w:val="es-ES"/>
        </w:rPr>
        <w:t xml:space="preserve">: </w:t>
      </w:r>
      <w:proofErr w:type="gramStart"/>
      <w:r w:rsidRPr="00165E33">
        <w:rPr>
          <w:rFonts w:ascii="Century Gothic" w:hAnsi="Century Gothic"/>
          <w:lang w:val="es-ES"/>
        </w:rPr>
        <w:t>Martes</w:t>
      </w:r>
      <w:proofErr w:type="gramEnd"/>
      <w:r w:rsidRPr="00165E33">
        <w:rPr>
          <w:rFonts w:ascii="Century Gothic" w:hAnsi="Century Gothic"/>
          <w:lang w:val="es-ES"/>
        </w:rPr>
        <w:t xml:space="preserve"> 24 S</w:t>
      </w:r>
      <w:r w:rsidR="00B0347B">
        <w:rPr>
          <w:rFonts w:ascii="Century Gothic" w:hAnsi="Century Gothic"/>
          <w:lang w:val="es-ES"/>
        </w:rPr>
        <w:t>eptiembre</w:t>
      </w:r>
      <w:r w:rsidRPr="00165E33">
        <w:rPr>
          <w:rFonts w:ascii="Century Gothic" w:hAnsi="Century Gothic"/>
          <w:lang w:val="es-ES"/>
        </w:rPr>
        <w:t xml:space="preserve"> 2024 hora 5:00 p.m.</w:t>
      </w:r>
    </w:p>
    <w:p w14:paraId="69B04289" w14:textId="777158A2" w:rsidR="00165E33" w:rsidRPr="00165E33" w:rsidRDefault="00165E33" w:rsidP="00165E33">
      <w:pPr>
        <w:jc w:val="both"/>
        <w:rPr>
          <w:rFonts w:ascii="Century Gothic" w:hAnsi="Century Gothic"/>
          <w:lang w:val="es-ES"/>
        </w:rPr>
      </w:pPr>
      <w:r w:rsidRPr="00B0347B">
        <w:rPr>
          <w:rFonts w:ascii="Century Gothic" w:hAnsi="Century Gothic"/>
          <w:b/>
          <w:bCs/>
          <w:lang w:val="es-ES"/>
        </w:rPr>
        <w:t>Respuesta a preguntas, a las consultas, y dudas:</w:t>
      </w:r>
      <w:r w:rsidRPr="00165E33">
        <w:rPr>
          <w:rFonts w:ascii="Century Gothic" w:hAnsi="Century Gothic"/>
          <w:lang w:val="es-ES"/>
        </w:rPr>
        <w:t xml:space="preserve">  </w:t>
      </w:r>
      <w:proofErr w:type="gramStart"/>
      <w:r w:rsidRPr="00165E33">
        <w:rPr>
          <w:rFonts w:ascii="Century Gothic" w:hAnsi="Century Gothic"/>
          <w:lang w:val="es-ES"/>
        </w:rPr>
        <w:t>Jueves</w:t>
      </w:r>
      <w:proofErr w:type="gramEnd"/>
      <w:r w:rsidRPr="00165E33">
        <w:rPr>
          <w:rFonts w:ascii="Century Gothic" w:hAnsi="Century Gothic"/>
          <w:lang w:val="es-ES"/>
        </w:rPr>
        <w:t xml:space="preserve"> 26 S</w:t>
      </w:r>
      <w:r w:rsidR="00B0347B">
        <w:rPr>
          <w:rFonts w:ascii="Century Gothic" w:hAnsi="Century Gothic"/>
          <w:lang w:val="es-ES"/>
        </w:rPr>
        <w:t>eptiembre</w:t>
      </w:r>
      <w:r w:rsidRPr="00165E33">
        <w:rPr>
          <w:rFonts w:ascii="Century Gothic" w:hAnsi="Century Gothic"/>
          <w:lang w:val="es-ES"/>
        </w:rPr>
        <w:t xml:space="preserve"> 2024</w:t>
      </w:r>
    </w:p>
    <w:p w14:paraId="00B0AE8E" w14:textId="79C2DE9A" w:rsidR="00165E33" w:rsidRPr="00165E33" w:rsidRDefault="00165E33" w:rsidP="004F6274">
      <w:pPr>
        <w:jc w:val="both"/>
        <w:rPr>
          <w:rFonts w:ascii="Century Gothic" w:hAnsi="Century Gothic"/>
          <w:lang w:val="es-ES"/>
        </w:rPr>
      </w:pPr>
      <w:r w:rsidRPr="00B0347B">
        <w:rPr>
          <w:rFonts w:ascii="Century Gothic" w:hAnsi="Century Gothic"/>
          <w:b/>
          <w:bCs/>
          <w:lang w:val="es-ES"/>
        </w:rPr>
        <w:t>CIERRE Y ENTREGA DE PROPUESTA DE LA LICITACION:</w:t>
      </w:r>
      <w:r w:rsidRPr="00165E33">
        <w:rPr>
          <w:rFonts w:ascii="Century Gothic" w:hAnsi="Century Gothic"/>
          <w:lang w:val="es-ES"/>
        </w:rPr>
        <w:t xml:space="preserve"> Lunes 30 Septiembre de </w:t>
      </w:r>
      <w:proofErr w:type="gramStart"/>
      <w:r w:rsidRPr="00165E33">
        <w:rPr>
          <w:rFonts w:ascii="Century Gothic" w:hAnsi="Century Gothic"/>
          <w:lang w:val="es-ES"/>
        </w:rPr>
        <w:t>2024  hora</w:t>
      </w:r>
      <w:proofErr w:type="gramEnd"/>
      <w:r w:rsidRPr="00165E33">
        <w:rPr>
          <w:rFonts w:ascii="Century Gothic" w:hAnsi="Century Gothic"/>
          <w:lang w:val="es-ES"/>
        </w:rPr>
        <w:t xml:space="preserve"> 5:00 pm, al correo electrónico consorciosanjaviertecnico@gmail.com y en físico </w:t>
      </w:r>
      <w:r w:rsidR="00B0347B">
        <w:rPr>
          <w:rFonts w:ascii="Century Gothic" w:hAnsi="Century Gothic"/>
          <w:lang w:val="es-ES"/>
        </w:rPr>
        <w:t xml:space="preserve">en sobre sellado </w:t>
      </w:r>
      <w:r w:rsidRPr="00165E33">
        <w:rPr>
          <w:rFonts w:ascii="Century Gothic" w:hAnsi="Century Gothic"/>
          <w:lang w:val="es-ES"/>
        </w:rPr>
        <w:t>en el campamento de la Obra, hora máxima entrega 5:00 p.</w:t>
      </w:r>
      <w:r w:rsidR="00B14209">
        <w:rPr>
          <w:rFonts w:ascii="Century Gothic" w:hAnsi="Century Gothic"/>
          <w:lang w:val="es-ES"/>
        </w:rPr>
        <w:t>m.</w:t>
      </w:r>
    </w:p>
    <w:p w14:paraId="72E401E8" w14:textId="7E4C99F5" w:rsidR="004727D1" w:rsidRPr="00B14209" w:rsidRDefault="00AF6A8E" w:rsidP="004F6274">
      <w:pPr>
        <w:jc w:val="both"/>
        <w:rPr>
          <w:rFonts w:ascii="Century Gothic" w:hAnsi="Century Gothic"/>
          <w:lang w:val="es-ES"/>
        </w:rPr>
      </w:pPr>
      <w:r w:rsidRPr="00B14209">
        <w:rPr>
          <w:rFonts w:ascii="Century Gothic" w:hAnsi="Century Gothic"/>
          <w:lang w:val="es-ES"/>
        </w:rPr>
        <w:t>Los demás términos y condiciones considerados en el pliego de condiciones y sus anexos continúan sin modificaciones</w:t>
      </w:r>
      <w:r w:rsidR="002D38F7" w:rsidRPr="00B14209">
        <w:rPr>
          <w:rFonts w:ascii="Century Gothic" w:hAnsi="Century Gothic"/>
          <w:lang w:val="es-ES"/>
        </w:rPr>
        <w:t>.</w:t>
      </w:r>
      <w:r w:rsidRPr="00B14209">
        <w:rPr>
          <w:rFonts w:ascii="Century Gothic" w:hAnsi="Century Gothic"/>
          <w:lang w:val="es-ES"/>
        </w:rPr>
        <w:t xml:space="preserve"> </w:t>
      </w:r>
    </w:p>
    <w:p w14:paraId="0FCE1FC4" w14:textId="437D69C2" w:rsidR="004F6274" w:rsidRPr="00165E33" w:rsidRDefault="004F6274" w:rsidP="00371621">
      <w:pPr>
        <w:jc w:val="both"/>
        <w:rPr>
          <w:rFonts w:ascii="Century Gothic" w:hAnsi="Century Gothic"/>
          <w:lang w:val="es-ES"/>
        </w:rPr>
      </w:pPr>
      <w:r w:rsidRPr="00B14209">
        <w:rPr>
          <w:rFonts w:ascii="Century Gothic" w:hAnsi="Century Gothic"/>
          <w:lang w:val="es-ES"/>
        </w:rPr>
        <w:t>La inexactitud o falta de precio de alguno de los ítems del presupuesto será</w:t>
      </w:r>
      <w:r w:rsidR="00A74A74" w:rsidRPr="00B14209">
        <w:rPr>
          <w:rFonts w:ascii="Century Gothic" w:hAnsi="Century Gothic"/>
          <w:lang w:val="es-ES"/>
        </w:rPr>
        <w:t xml:space="preserve"> </w:t>
      </w:r>
      <w:r w:rsidRPr="00B14209">
        <w:rPr>
          <w:rFonts w:ascii="Century Gothic" w:hAnsi="Century Gothic"/>
          <w:lang w:val="es-ES"/>
        </w:rPr>
        <w:t>causal de rechazo de la propuesta</w:t>
      </w:r>
      <w:r w:rsidR="001D719E" w:rsidRPr="00165E33">
        <w:rPr>
          <w:rFonts w:ascii="Century Gothic" w:hAnsi="Century Gothic"/>
          <w:lang w:val="es-ES"/>
        </w:rPr>
        <w:t xml:space="preserve"> </w:t>
      </w:r>
    </w:p>
    <w:p w14:paraId="42CF027D" w14:textId="3D4F1510" w:rsidR="00371621" w:rsidRPr="00165E33" w:rsidRDefault="00B14209" w:rsidP="00371621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43D1B56" wp14:editId="514E0336">
            <wp:simplePos x="0" y="0"/>
            <wp:positionH relativeFrom="margin">
              <wp:posOffset>215265</wp:posOffset>
            </wp:positionH>
            <wp:positionV relativeFrom="paragraph">
              <wp:posOffset>198645</wp:posOffset>
            </wp:positionV>
            <wp:extent cx="1295658" cy="15346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58" cy="1534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21" w:rsidRPr="00165E33">
        <w:rPr>
          <w:rFonts w:ascii="Century Gothic" w:hAnsi="Century Gothic"/>
          <w:lang w:val="es-ES"/>
        </w:rPr>
        <w:t>Cordialmente,</w:t>
      </w:r>
    </w:p>
    <w:p w14:paraId="1A9F51F3" w14:textId="6145B675" w:rsidR="00371621" w:rsidRPr="00165E33" w:rsidRDefault="00371621" w:rsidP="00371621">
      <w:pPr>
        <w:jc w:val="both"/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CONSORCIO SAN JAVIER</w:t>
      </w:r>
    </w:p>
    <w:p w14:paraId="3213822E" w14:textId="66E0DB20" w:rsidR="004727D1" w:rsidRDefault="004727D1" w:rsidP="00371621">
      <w:pPr>
        <w:jc w:val="both"/>
        <w:rPr>
          <w:rFonts w:ascii="Century Gothic" w:hAnsi="Century Gothic"/>
          <w:lang w:val="es-ES"/>
        </w:rPr>
      </w:pPr>
    </w:p>
    <w:p w14:paraId="5B435847" w14:textId="77777777" w:rsidR="00B14209" w:rsidRPr="00165E33" w:rsidRDefault="00B14209" w:rsidP="00371621">
      <w:pPr>
        <w:jc w:val="both"/>
        <w:rPr>
          <w:rFonts w:ascii="Century Gothic" w:hAnsi="Century Gothic"/>
          <w:lang w:val="es-ES"/>
        </w:rPr>
      </w:pPr>
    </w:p>
    <w:p w14:paraId="77878D8A" w14:textId="0D1A7E2C" w:rsidR="00DB683C" w:rsidRPr="00165E33" w:rsidRDefault="00371621" w:rsidP="002D38F7">
      <w:pPr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ARQ. CARLOS AUGUST</w:t>
      </w:r>
      <w:r w:rsidR="002D38F7" w:rsidRPr="00165E33">
        <w:rPr>
          <w:rFonts w:ascii="Century Gothic" w:hAnsi="Century Gothic"/>
          <w:lang w:val="es-ES"/>
        </w:rPr>
        <w:t>O</w:t>
      </w:r>
      <w:r w:rsidR="00AB35A8" w:rsidRPr="00165E33">
        <w:rPr>
          <w:rFonts w:ascii="Century Gothic" w:hAnsi="Century Gothic"/>
          <w:lang w:val="es-ES"/>
        </w:rPr>
        <w:t xml:space="preserve"> </w:t>
      </w:r>
      <w:r w:rsidRPr="00165E33">
        <w:rPr>
          <w:rFonts w:ascii="Century Gothic" w:hAnsi="Century Gothic"/>
          <w:lang w:val="es-ES"/>
        </w:rPr>
        <w:t>OCHOA ESCOBAR</w:t>
      </w:r>
    </w:p>
    <w:p w14:paraId="19AF0F3A" w14:textId="320150DA" w:rsidR="00371621" w:rsidRPr="00165E33" w:rsidRDefault="00371621" w:rsidP="002D38F7">
      <w:pPr>
        <w:rPr>
          <w:rFonts w:ascii="Century Gothic" w:hAnsi="Century Gothic"/>
          <w:lang w:val="es-ES"/>
        </w:rPr>
      </w:pPr>
      <w:r w:rsidRPr="00165E33">
        <w:rPr>
          <w:rFonts w:ascii="Century Gothic" w:hAnsi="Century Gothic"/>
          <w:lang w:val="es-ES"/>
        </w:rPr>
        <w:t>Director de Obra</w:t>
      </w:r>
    </w:p>
    <w:sectPr w:rsidR="00371621" w:rsidRPr="00165E33" w:rsidSect="00A74A74">
      <w:headerReference w:type="default" r:id="rId9"/>
      <w:footerReference w:type="default" r:id="rId10"/>
      <w:pgSz w:w="12240" w:h="15840" w:code="1"/>
      <w:pgMar w:top="1985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2F02" w14:textId="77777777" w:rsidR="00B54E0D" w:rsidRDefault="00B54E0D" w:rsidP="00D73C84">
      <w:pPr>
        <w:spacing w:after="0" w:line="240" w:lineRule="auto"/>
      </w:pPr>
      <w:r>
        <w:separator/>
      </w:r>
    </w:p>
  </w:endnote>
  <w:endnote w:type="continuationSeparator" w:id="0">
    <w:p w14:paraId="01E48F0F" w14:textId="77777777" w:rsidR="00B54E0D" w:rsidRDefault="00B54E0D" w:rsidP="00D7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802E" w14:textId="77777777" w:rsidR="00D73C84" w:rsidRPr="00D73C84" w:rsidRDefault="00D73C84" w:rsidP="00D73C84">
    <w:pPr>
      <w:spacing w:after="0"/>
      <w:jc w:val="center"/>
      <w:rPr>
        <w:rFonts w:ascii="Arial" w:eastAsiaTheme="minorEastAsia" w:hAnsi="Arial" w:cs="Arial"/>
        <w:sz w:val="20"/>
        <w:szCs w:val="20"/>
        <w:lang w:eastAsia="es-CO"/>
      </w:rPr>
    </w:pPr>
    <w:r w:rsidRPr="00D73C84">
      <w:rPr>
        <w:rFonts w:ascii="Arial" w:eastAsiaTheme="minorEastAsia" w:hAnsi="Arial" w:cs="Arial"/>
        <w:sz w:val="20"/>
        <w:szCs w:val="20"/>
        <w:lang w:eastAsia="es-CO"/>
      </w:rPr>
      <w:t>Carrera 4 No.59-74 Bogotá D.C., Teléfonos: (601) 805 21 54 - (601) 739 07 68</w:t>
    </w:r>
  </w:p>
  <w:p w14:paraId="20BC5362" w14:textId="77777777" w:rsidR="00D73C84" w:rsidRPr="00D73C84" w:rsidRDefault="00D73C84" w:rsidP="00D73C84">
    <w:pPr>
      <w:spacing w:after="0"/>
      <w:jc w:val="center"/>
      <w:rPr>
        <w:rFonts w:ascii="Arial" w:eastAsiaTheme="minorEastAsia" w:hAnsi="Arial" w:cs="Arial"/>
        <w:sz w:val="20"/>
        <w:szCs w:val="20"/>
        <w:lang w:eastAsia="es-CO"/>
      </w:rPr>
    </w:pPr>
    <w:r w:rsidRPr="00D73C84">
      <w:rPr>
        <w:rFonts w:ascii="Arial" w:eastAsiaTheme="minorEastAsia" w:hAnsi="Arial" w:cs="Arial"/>
        <w:sz w:val="20"/>
        <w:szCs w:val="20"/>
        <w:lang w:eastAsia="es-CO"/>
      </w:rPr>
      <w:t>consorciosanjaviertecnico@gmail.com</w:t>
    </w:r>
  </w:p>
  <w:p w14:paraId="395BBB7C" w14:textId="77777777" w:rsidR="00D73C84" w:rsidRDefault="00D73C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4A90" w14:textId="77777777" w:rsidR="00B54E0D" w:rsidRDefault="00B54E0D" w:rsidP="00D73C84">
      <w:pPr>
        <w:spacing w:after="0" w:line="240" w:lineRule="auto"/>
      </w:pPr>
      <w:r>
        <w:separator/>
      </w:r>
    </w:p>
  </w:footnote>
  <w:footnote w:type="continuationSeparator" w:id="0">
    <w:p w14:paraId="36490DB4" w14:textId="77777777" w:rsidR="00B54E0D" w:rsidRDefault="00B54E0D" w:rsidP="00D7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C6A2" w14:textId="1BC799BA" w:rsidR="00D73C84" w:rsidRPr="00D73C84" w:rsidRDefault="00A74A74" w:rsidP="00D73C84">
    <w:pPr>
      <w:rPr>
        <w:rFonts w:eastAsiaTheme="minorEastAsia"/>
        <w:lang w:val="es-MX" w:eastAsia="es-CO"/>
      </w:rPr>
    </w:pPr>
    <w:r w:rsidRPr="00D73C84">
      <w:rPr>
        <w:rFonts w:eastAsiaTheme="minorEastAsia"/>
        <w:noProof/>
        <w:lang w:val="en-US"/>
      </w:rPr>
      <w:drawing>
        <wp:anchor distT="0" distB="0" distL="114300" distR="114300" simplePos="0" relativeHeight="251659264" behindDoc="0" locked="0" layoutInCell="1" allowOverlap="1" wp14:anchorId="43C3F0E3" wp14:editId="216FE03F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819785" cy="1009650"/>
          <wp:effectExtent l="0" t="0" r="0" b="0"/>
          <wp:wrapSquare wrapText="bothSides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80912" w14:textId="22EDE71A" w:rsidR="00D73C84" w:rsidRPr="00D73C84" w:rsidRDefault="00D73C84" w:rsidP="00D73C84">
    <w:pPr>
      <w:jc w:val="right"/>
      <w:rPr>
        <w:rFonts w:eastAsiaTheme="minorEastAsia"/>
        <w:lang w:val="es-MX" w:eastAsia="es-CO"/>
      </w:rPr>
    </w:pPr>
  </w:p>
  <w:p w14:paraId="4320D7AC" w14:textId="77777777" w:rsidR="00D73C84" w:rsidRPr="00D73C84" w:rsidRDefault="00D73C84" w:rsidP="00D73C84">
    <w:pPr>
      <w:tabs>
        <w:tab w:val="center" w:pos="4419"/>
        <w:tab w:val="right" w:pos="8838"/>
      </w:tabs>
      <w:rPr>
        <w:rFonts w:eastAsiaTheme="minorEastAsia"/>
        <w:lang w:val="es-MX" w:eastAsia="es-CO"/>
      </w:rPr>
    </w:pPr>
    <w:r w:rsidRPr="00D73C84">
      <w:rPr>
        <w:rFonts w:eastAsiaTheme="minorEastAsia"/>
        <w:lang w:val="es-MX" w:eastAsia="es-CO"/>
      </w:rPr>
      <w:tab/>
    </w:r>
  </w:p>
  <w:p w14:paraId="5DFEBD0C" w14:textId="551BBC35" w:rsidR="00D73C84" w:rsidRPr="00D73C84" w:rsidRDefault="00E53FED" w:rsidP="00E53FED">
    <w:pPr>
      <w:tabs>
        <w:tab w:val="left" w:pos="3795"/>
      </w:tabs>
      <w:rPr>
        <w:rFonts w:eastAsiaTheme="minorEastAsia"/>
        <w:lang w:val="es-MX" w:eastAsia="es-CO"/>
      </w:rPr>
    </w:pPr>
    <w:r>
      <w:rPr>
        <w:rFonts w:eastAsiaTheme="minorEastAsia"/>
        <w:lang w:val="es-MX" w:eastAsia="es-CO"/>
      </w:rPr>
      <w:tab/>
    </w:r>
  </w:p>
  <w:p w14:paraId="25E3DFA4" w14:textId="77777777" w:rsidR="00D73C84" w:rsidRDefault="00D73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EE5"/>
    <w:multiLevelType w:val="hybridMultilevel"/>
    <w:tmpl w:val="BB6212BC"/>
    <w:lvl w:ilvl="0" w:tplc="F4EEF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E83986"/>
    <w:multiLevelType w:val="hybridMultilevel"/>
    <w:tmpl w:val="2BD88D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3A"/>
    <w:rsid w:val="000056ED"/>
    <w:rsid w:val="00030CF0"/>
    <w:rsid w:val="00034B52"/>
    <w:rsid w:val="000B70CB"/>
    <w:rsid w:val="000E5091"/>
    <w:rsid w:val="000F5E4E"/>
    <w:rsid w:val="00117D24"/>
    <w:rsid w:val="001634FE"/>
    <w:rsid w:val="00165E33"/>
    <w:rsid w:val="0019663B"/>
    <w:rsid w:val="001D2677"/>
    <w:rsid w:val="001D719E"/>
    <w:rsid w:val="001D7691"/>
    <w:rsid w:val="001F2650"/>
    <w:rsid w:val="002050EC"/>
    <w:rsid w:val="00234088"/>
    <w:rsid w:val="00255422"/>
    <w:rsid w:val="002B7BC6"/>
    <w:rsid w:val="002C0AFD"/>
    <w:rsid w:val="002D38F7"/>
    <w:rsid w:val="002E3B80"/>
    <w:rsid w:val="00302333"/>
    <w:rsid w:val="00346DB7"/>
    <w:rsid w:val="00371621"/>
    <w:rsid w:val="00386BAB"/>
    <w:rsid w:val="003A6EA4"/>
    <w:rsid w:val="003F1836"/>
    <w:rsid w:val="00403576"/>
    <w:rsid w:val="0042486F"/>
    <w:rsid w:val="004727D1"/>
    <w:rsid w:val="004B2BB6"/>
    <w:rsid w:val="004C3AF3"/>
    <w:rsid w:val="004F6274"/>
    <w:rsid w:val="005623FC"/>
    <w:rsid w:val="0056604E"/>
    <w:rsid w:val="005A5A29"/>
    <w:rsid w:val="005B3E54"/>
    <w:rsid w:val="005B42CA"/>
    <w:rsid w:val="005D1D3C"/>
    <w:rsid w:val="00631087"/>
    <w:rsid w:val="00643257"/>
    <w:rsid w:val="00702C7B"/>
    <w:rsid w:val="00792F7B"/>
    <w:rsid w:val="00801E17"/>
    <w:rsid w:val="00822995"/>
    <w:rsid w:val="008D1882"/>
    <w:rsid w:val="008D47B6"/>
    <w:rsid w:val="00907BAF"/>
    <w:rsid w:val="009D5745"/>
    <w:rsid w:val="009D7460"/>
    <w:rsid w:val="00A628D9"/>
    <w:rsid w:val="00A7062E"/>
    <w:rsid w:val="00A74A74"/>
    <w:rsid w:val="00AB35A8"/>
    <w:rsid w:val="00AB537A"/>
    <w:rsid w:val="00AE238A"/>
    <w:rsid w:val="00AF6A8E"/>
    <w:rsid w:val="00B022C6"/>
    <w:rsid w:val="00B0347B"/>
    <w:rsid w:val="00B14209"/>
    <w:rsid w:val="00B4413A"/>
    <w:rsid w:val="00B54E0D"/>
    <w:rsid w:val="00BB3BC3"/>
    <w:rsid w:val="00C704A0"/>
    <w:rsid w:val="00C87D94"/>
    <w:rsid w:val="00CE5C05"/>
    <w:rsid w:val="00D55341"/>
    <w:rsid w:val="00D73C84"/>
    <w:rsid w:val="00DB683C"/>
    <w:rsid w:val="00E17EE5"/>
    <w:rsid w:val="00E206D1"/>
    <w:rsid w:val="00E30CD5"/>
    <w:rsid w:val="00E34AC6"/>
    <w:rsid w:val="00E53FED"/>
    <w:rsid w:val="00E82CBD"/>
    <w:rsid w:val="00F62D83"/>
    <w:rsid w:val="00F71397"/>
    <w:rsid w:val="00F755ED"/>
    <w:rsid w:val="00F81533"/>
    <w:rsid w:val="00FC03D9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9D43F"/>
  <w15:chartTrackingRefBased/>
  <w15:docId w15:val="{2B5AD5E3-B6D9-4C90-87B0-87367067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21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C84"/>
  </w:style>
  <w:style w:type="paragraph" w:styleId="Piedepgina">
    <w:name w:val="footer"/>
    <w:basedOn w:val="Normal"/>
    <w:link w:val="PiedepginaCar"/>
    <w:uiPriority w:val="99"/>
    <w:unhideWhenUsed/>
    <w:rsid w:val="00D73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C84"/>
  </w:style>
  <w:style w:type="paragraph" w:styleId="Prrafodelista">
    <w:name w:val="List Paragraph"/>
    <w:basedOn w:val="Normal"/>
    <w:uiPriority w:val="34"/>
    <w:qFormat/>
    <w:rsid w:val="003716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38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72F3-B3B1-4BFD-87BA-E6629B23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2024-09-17T21:20:00Z</cp:lastPrinted>
  <dcterms:created xsi:type="dcterms:W3CDTF">2024-09-17T21:22:00Z</dcterms:created>
  <dcterms:modified xsi:type="dcterms:W3CDTF">2024-09-17T21:22:00Z</dcterms:modified>
</cp:coreProperties>
</file>